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F18C" w14:textId="77777777" w:rsidR="00C5125D" w:rsidRDefault="00C5125D">
      <w:pPr>
        <w:rPr>
          <w:rFonts w:ascii="Calibri" w:eastAsia="Calibri" w:hAnsi="Calibri" w:cs="Calibri"/>
          <w:color w:val="0000FF"/>
          <w:sz w:val="2"/>
          <w:szCs w:val="2"/>
          <w:u w:val="single"/>
        </w:rPr>
      </w:pPr>
    </w:p>
    <w:p w14:paraId="20C85929" w14:textId="77777777" w:rsidR="00C5125D" w:rsidRDefault="00000000">
      <w:pPr>
        <w:jc w:val="center"/>
        <w:rPr>
          <w:rFonts w:ascii="Calibri" w:eastAsia="Calibri" w:hAnsi="Calibri" w:cs="Calibri"/>
          <w:b/>
          <w:color w:val="0000FF"/>
          <w:sz w:val="28"/>
          <w:szCs w:val="28"/>
          <w:u w:val="single"/>
        </w:rPr>
      </w:pPr>
      <w:r>
        <w:rPr>
          <w:rFonts w:ascii="Calibri" w:eastAsia="Calibri" w:hAnsi="Calibri" w:cs="Calibri"/>
          <w:b/>
          <w:color w:val="0000FF"/>
          <w:sz w:val="28"/>
          <w:szCs w:val="28"/>
          <w:u w:val="single"/>
        </w:rPr>
        <w:t>STAGES INITIAUX MF1</w:t>
      </w:r>
    </w:p>
    <w:p w14:paraId="41113071" w14:textId="77777777" w:rsidR="00C5125D" w:rsidRDefault="00C5125D">
      <w:pPr>
        <w:rPr>
          <w:rFonts w:ascii="Calibri" w:eastAsia="Calibri" w:hAnsi="Calibri" w:cs="Calibri"/>
          <w:sz w:val="16"/>
          <w:szCs w:val="16"/>
        </w:rPr>
      </w:pPr>
    </w:p>
    <w:p w14:paraId="4B7C41E1" w14:textId="77777777" w:rsidR="00C5125D" w:rsidRDefault="00C5125D">
      <w:pPr>
        <w:rPr>
          <w:rFonts w:ascii="Calibri" w:eastAsia="Calibri" w:hAnsi="Calibri" w:cs="Calibri"/>
          <w:sz w:val="16"/>
          <w:szCs w:val="16"/>
        </w:rPr>
      </w:pPr>
    </w:p>
    <w:p w14:paraId="78F844FA" w14:textId="77777777" w:rsidR="00C5125D" w:rsidRDefault="00000000">
      <w:pPr>
        <w:rPr>
          <w:rFonts w:ascii="Calibri" w:eastAsia="Calibri" w:hAnsi="Calibri" w:cs="Calibri"/>
          <w:sz w:val="21"/>
          <w:szCs w:val="21"/>
        </w:rPr>
      </w:pPr>
      <w:r>
        <w:rPr>
          <w:rFonts w:ascii="Calibri" w:eastAsia="Calibri" w:hAnsi="Calibri" w:cs="Calibri"/>
          <w:sz w:val="21"/>
          <w:szCs w:val="21"/>
        </w:rPr>
        <w:t xml:space="preserve">La CTR Grand-Est </w:t>
      </w:r>
      <w:proofErr w:type="spellStart"/>
      <w:r>
        <w:rPr>
          <w:rFonts w:ascii="Calibri" w:eastAsia="Calibri" w:hAnsi="Calibri" w:cs="Calibri"/>
          <w:sz w:val="21"/>
          <w:szCs w:val="21"/>
        </w:rPr>
        <w:t>organise</w:t>
      </w:r>
      <w:proofErr w:type="spellEnd"/>
      <w:r>
        <w:rPr>
          <w:rFonts w:ascii="Calibri" w:eastAsia="Calibri" w:hAnsi="Calibri" w:cs="Calibri"/>
          <w:sz w:val="21"/>
          <w:szCs w:val="21"/>
        </w:rPr>
        <w:t xml:space="preserve"> cette année 3 stages et examens au GP-N4 </w:t>
      </w:r>
    </w:p>
    <w:p w14:paraId="677B2EC4" w14:textId="77777777" w:rsidR="00C5125D" w:rsidRDefault="00C5125D">
      <w:pPr>
        <w:rPr>
          <w:rFonts w:ascii="Calibri" w:eastAsia="Calibri" w:hAnsi="Calibri" w:cs="Calibri"/>
          <w:sz w:val="21"/>
          <w:szCs w:val="21"/>
        </w:rPr>
      </w:pPr>
    </w:p>
    <w:p w14:paraId="7BBE1075" w14:textId="77777777" w:rsidR="00C5125D" w:rsidRDefault="00000000">
      <w:pPr>
        <w:numPr>
          <w:ilvl w:val="0"/>
          <w:numId w:val="4"/>
        </w:numPr>
        <w:pBdr>
          <w:top w:val="nil"/>
          <w:left w:val="nil"/>
          <w:bottom w:val="nil"/>
          <w:right w:val="nil"/>
          <w:between w:val="nil"/>
        </w:pBdr>
        <w:ind w:right="-857"/>
        <w:rPr>
          <w:rFonts w:ascii="Arial" w:eastAsia="Arial" w:hAnsi="Arial" w:cs="Arial"/>
          <w:color w:val="000000"/>
          <w:sz w:val="20"/>
          <w:szCs w:val="20"/>
        </w:rPr>
      </w:pPr>
      <w:r>
        <w:rPr>
          <w:rFonts w:ascii="Arial" w:eastAsia="Arial" w:hAnsi="Arial" w:cs="Arial"/>
          <w:color w:val="000000"/>
          <w:sz w:val="20"/>
          <w:szCs w:val="20"/>
        </w:rPr>
        <w:t xml:space="preserve">Du dimanche 26 mai au dimanche 2 juin 2024 à l’UCPA Niolon (Bouches du Rhône) </w:t>
      </w:r>
      <w:r>
        <w:rPr>
          <w:rFonts w:ascii="Arial" w:eastAsia="Arial" w:hAnsi="Arial" w:cs="Arial"/>
          <w:color w:val="000000"/>
          <w:sz w:val="20"/>
          <w:szCs w:val="20"/>
        </w:rPr>
        <w:tab/>
      </w:r>
      <w:r>
        <w:rPr>
          <w:rFonts w:ascii="Arial" w:eastAsia="Arial" w:hAnsi="Arial" w:cs="Arial"/>
          <w:color w:val="000000"/>
          <w:sz w:val="20"/>
          <w:szCs w:val="20"/>
        </w:rPr>
        <w:tab/>
      </w:r>
    </w:p>
    <w:p w14:paraId="458A50FD" w14:textId="77777777" w:rsidR="00C5125D" w:rsidRDefault="00000000">
      <w:pPr>
        <w:numPr>
          <w:ilvl w:val="0"/>
          <w:numId w:val="4"/>
        </w:numPr>
        <w:pBdr>
          <w:top w:val="nil"/>
          <w:left w:val="nil"/>
          <w:bottom w:val="nil"/>
          <w:right w:val="nil"/>
          <w:between w:val="nil"/>
        </w:pBdr>
        <w:ind w:right="-1417"/>
        <w:rPr>
          <w:rFonts w:ascii="Arial" w:eastAsia="Arial" w:hAnsi="Arial" w:cs="Arial"/>
          <w:color w:val="000000"/>
          <w:sz w:val="20"/>
          <w:szCs w:val="20"/>
        </w:rPr>
      </w:pPr>
      <w:r>
        <w:rPr>
          <w:rFonts w:ascii="Arial" w:eastAsia="Arial" w:hAnsi="Arial" w:cs="Arial"/>
          <w:color w:val="000000"/>
          <w:sz w:val="20"/>
          <w:szCs w:val="20"/>
        </w:rPr>
        <w:t xml:space="preserve">Du dimanche 7 juillet au dimanche 14 juillet 2024 à l’Incantu de Galéria (Haute Corse) </w:t>
      </w:r>
      <w:r>
        <w:rPr>
          <w:rFonts w:ascii="Arial" w:eastAsia="Arial" w:hAnsi="Arial" w:cs="Arial"/>
          <w:color w:val="000000"/>
          <w:sz w:val="20"/>
          <w:szCs w:val="20"/>
        </w:rPr>
        <w:tab/>
      </w:r>
      <w:r>
        <w:rPr>
          <w:rFonts w:ascii="Arial" w:eastAsia="Arial" w:hAnsi="Arial" w:cs="Arial"/>
          <w:color w:val="000000"/>
          <w:sz w:val="20"/>
          <w:szCs w:val="20"/>
        </w:rPr>
        <w:tab/>
      </w:r>
    </w:p>
    <w:p w14:paraId="6651D6BF" w14:textId="77777777" w:rsidR="00C5125D" w:rsidRDefault="00000000">
      <w:pPr>
        <w:pBdr>
          <w:top w:val="nil"/>
          <w:left w:val="nil"/>
          <w:bottom w:val="nil"/>
          <w:right w:val="nil"/>
          <w:between w:val="nil"/>
        </w:pBdr>
        <w:ind w:left="284" w:right="-1417"/>
        <w:rPr>
          <w:rFonts w:ascii="Arial" w:eastAsia="Arial" w:hAnsi="Arial" w:cs="Arial"/>
          <w:color w:val="000000"/>
          <w:sz w:val="20"/>
          <w:szCs w:val="20"/>
        </w:rPr>
      </w:pPr>
      <w:r>
        <w:rPr>
          <w:rFonts w:ascii="Calibri" w:eastAsia="Calibri" w:hAnsi="Calibri" w:cs="Calibri"/>
          <w:b/>
          <w:color w:val="0000FF"/>
          <w:sz w:val="21"/>
          <w:szCs w:val="21"/>
        </w:rPr>
        <w:t>Attention : le nombre de places est limité pour cette session : les personnes obligées de prendre leurs vacances en été, en particulier les enseignants, seront prioritaires, mais les inscriptions seront traitées par ordre d’arrivée.</w:t>
      </w:r>
    </w:p>
    <w:p w14:paraId="6CA8393F" w14:textId="77777777" w:rsidR="00C5125D" w:rsidRDefault="00000000">
      <w:pPr>
        <w:numPr>
          <w:ilvl w:val="0"/>
          <w:numId w:val="6"/>
        </w:numPr>
        <w:pBdr>
          <w:top w:val="nil"/>
          <w:left w:val="nil"/>
          <w:bottom w:val="nil"/>
          <w:right w:val="nil"/>
          <w:between w:val="nil"/>
        </w:pBdr>
        <w:rPr>
          <w:rFonts w:ascii="Calibri" w:eastAsia="Calibri" w:hAnsi="Calibri" w:cs="Calibri"/>
          <w:b/>
          <w:color w:val="0000FF"/>
          <w:sz w:val="21"/>
          <w:szCs w:val="21"/>
        </w:rPr>
      </w:pPr>
      <w:r>
        <w:rPr>
          <w:rFonts w:ascii="Arial" w:eastAsia="Arial" w:hAnsi="Arial" w:cs="Arial"/>
          <w:color w:val="000000"/>
          <w:sz w:val="20"/>
          <w:szCs w:val="20"/>
        </w:rPr>
        <w:t>Du dimanche 22 septembre au dimanche 29 septembre 2024 à l’UCPA Niolon (Bouches du Rhône)</w:t>
      </w:r>
    </w:p>
    <w:p w14:paraId="0CA91A41" w14:textId="77777777" w:rsidR="00C5125D" w:rsidRDefault="00C5125D">
      <w:pPr>
        <w:rPr>
          <w:rFonts w:ascii="Calibri" w:eastAsia="Calibri" w:hAnsi="Calibri" w:cs="Calibri"/>
          <w:b/>
          <w:color w:val="0000FF"/>
          <w:sz w:val="10"/>
          <w:szCs w:val="10"/>
        </w:rPr>
      </w:pPr>
    </w:p>
    <w:p w14:paraId="4E60E689" w14:textId="77777777" w:rsidR="00C5125D" w:rsidRDefault="00000000">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color w:val="FF0000"/>
          <w:sz w:val="21"/>
          <w:szCs w:val="21"/>
        </w:rPr>
      </w:pPr>
      <w:r>
        <w:rPr>
          <w:rFonts w:ascii="Calibri" w:eastAsia="Calibri" w:hAnsi="Calibri" w:cs="Calibri"/>
          <w:b/>
          <w:color w:val="FF0000"/>
          <w:sz w:val="21"/>
          <w:szCs w:val="21"/>
        </w:rPr>
        <w:t xml:space="preserve">ATTENTION ! DATE LIMITE D’INSCRIPTION : </w:t>
      </w:r>
    </w:p>
    <w:p w14:paraId="7678F513" w14:textId="77777777" w:rsidR="00C5125D" w:rsidRDefault="00000000">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color w:val="FF0000"/>
          <w:sz w:val="21"/>
          <w:szCs w:val="21"/>
        </w:rPr>
      </w:pPr>
      <w:r>
        <w:rPr>
          <w:rFonts w:ascii="Calibri" w:eastAsia="Calibri" w:hAnsi="Calibri" w:cs="Calibri"/>
          <w:b/>
          <w:color w:val="FF0000"/>
          <w:sz w:val="21"/>
          <w:szCs w:val="21"/>
          <w:highlight w:val="yellow"/>
        </w:rPr>
        <w:t>2 MOIS</w:t>
      </w:r>
      <w:r>
        <w:rPr>
          <w:rFonts w:ascii="Calibri" w:eastAsia="Calibri" w:hAnsi="Calibri" w:cs="Calibri"/>
          <w:b/>
          <w:color w:val="FF0000"/>
          <w:sz w:val="21"/>
          <w:szCs w:val="21"/>
        </w:rPr>
        <w:t xml:space="preserve"> AVANT LE DEBUT DU STAGE DE </w:t>
      </w:r>
      <w:r>
        <w:rPr>
          <w:rFonts w:ascii="Calibri" w:eastAsia="Calibri" w:hAnsi="Calibri" w:cs="Calibri"/>
          <w:b/>
          <w:color w:val="FF0000"/>
          <w:sz w:val="21"/>
          <w:szCs w:val="21"/>
          <w:highlight w:val="yellow"/>
        </w:rPr>
        <w:t>NIOLON</w:t>
      </w:r>
      <w:r>
        <w:rPr>
          <w:rFonts w:ascii="Calibri" w:eastAsia="Calibri" w:hAnsi="Calibri" w:cs="Calibri"/>
          <w:b/>
          <w:color w:val="FF0000"/>
          <w:sz w:val="21"/>
          <w:szCs w:val="21"/>
        </w:rPr>
        <w:t xml:space="preserve"> et </w:t>
      </w:r>
      <w:r>
        <w:rPr>
          <w:rFonts w:ascii="Calibri" w:eastAsia="Calibri" w:hAnsi="Calibri" w:cs="Calibri"/>
          <w:b/>
          <w:color w:val="FF0000"/>
          <w:sz w:val="21"/>
          <w:szCs w:val="21"/>
          <w:highlight w:val="yellow"/>
        </w:rPr>
        <w:t>3 MOIS</w:t>
      </w:r>
      <w:r>
        <w:rPr>
          <w:rFonts w:ascii="Calibri" w:eastAsia="Calibri" w:hAnsi="Calibri" w:cs="Calibri"/>
          <w:b/>
          <w:color w:val="FF0000"/>
          <w:sz w:val="21"/>
          <w:szCs w:val="21"/>
        </w:rPr>
        <w:t xml:space="preserve"> AVANT DEBUT DU STAGE POUR </w:t>
      </w:r>
      <w:r>
        <w:rPr>
          <w:rFonts w:ascii="Calibri" w:eastAsia="Calibri" w:hAnsi="Calibri" w:cs="Calibri"/>
          <w:b/>
          <w:color w:val="FF0000"/>
          <w:sz w:val="21"/>
          <w:szCs w:val="21"/>
          <w:highlight w:val="yellow"/>
        </w:rPr>
        <w:t>GALERIA</w:t>
      </w:r>
      <w:r>
        <w:rPr>
          <w:rFonts w:ascii="Calibri" w:eastAsia="Calibri" w:hAnsi="Calibri" w:cs="Calibri"/>
          <w:b/>
          <w:color w:val="FF0000"/>
          <w:sz w:val="21"/>
          <w:szCs w:val="21"/>
        </w:rPr>
        <w:t xml:space="preserve">  </w:t>
      </w:r>
    </w:p>
    <w:p w14:paraId="195EDBE8" w14:textId="77777777" w:rsidR="00C5125D" w:rsidRDefault="00C5125D">
      <w:pPr>
        <w:pBdr>
          <w:top w:val="nil"/>
          <w:left w:val="nil"/>
          <w:bottom w:val="nil"/>
          <w:right w:val="nil"/>
          <w:between w:val="nil"/>
        </w:pBdr>
        <w:rPr>
          <w:rFonts w:ascii="Calibri" w:eastAsia="Calibri" w:hAnsi="Calibri" w:cs="Calibri"/>
          <w:color w:val="0000FF"/>
          <w:sz w:val="10"/>
          <w:szCs w:val="10"/>
        </w:rPr>
      </w:pPr>
    </w:p>
    <w:p w14:paraId="67270C73" w14:textId="77777777" w:rsidR="00C5125D" w:rsidRDefault="00000000">
      <w:pPr>
        <w:rPr>
          <w:rFonts w:ascii="Calibri" w:eastAsia="Calibri" w:hAnsi="Calibri" w:cs="Calibri"/>
          <w:sz w:val="21"/>
          <w:szCs w:val="21"/>
        </w:rPr>
      </w:pPr>
      <w:r>
        <w:rPr>
          <w:rFonts w:ascii="Calibri" w:eastAsia="Calibri" w:hAnsi="Calibri" w:cs="Calibri"/>
          <w:sz w:val="21"/>
          <w:szCs w:val="21"/>
        </w:rPr>
        <w:t>Le prix est de</w:t>
      </w:r>
      <w:r>
        <w:rPr>
          <w:rFonts w:ascii="Calibri" w:eastAsia="Calibri" w:hAnsi="Calibri" w:cs="Calibri"/>
          <w:b/>
          <w:sz w:val="21"/>
          <w:szCs w:val="21"/>
        </w:rPr>
        <w:t xml:space="preserve"> 760 €</w:t>
      </w:r>
      <w:r>
        <w:rPr>
          <w:rFonts w:ascii="Calibri" w:eastAsia="Calibri" w:hAnsi="Calibri" w:cs="Calibri"/>
          <w:sz w:val="21"/>
          <w:szCs w:val="21"/>
        </w:rPr>
        <w:t xml:space="preserve"> en mai et en septembre et de </w:t>
      </w:r>
      <w:r>
        <w:rPr>
          <w:rFonts w:ascii="Calibri" w:eastAsia="Calibri" w:hAnsi="Calibri" w:cs="Calibri"/>
          <w:b/>
          <w:sz w:val="21"/>
          <w:szCs w:val="21"/>
        </w:rPr>
        <w:t>1010 €</w:t>
      </w:r>
      <w:r>
        <w:rPr>
          <w:rFonts w:ascii="Calibri" w:eastAsia="Calibri" w:hAnsi="Calibri" w:cs="Calibri"/>
          <w:sz w:val="21"/>
          <w:szCs w:val="21"/>
        </w:rPr>
        <w:t xml:space="preserve"> en juillet (l’hébergement est plus bien plus confortable à l’Incantu qu’à Niolon et le prix du séjour comprend l’acheminement vers le centre)</w:t>
      </w:r>
    </w:p>
    <w:p w14:paraId="60158851" w14:textId="77777777" w:rsidR="00C5125D" w:rsidRDefault="00000000">
      <w:pPr>
        <w:rPr>
          <w:rFonts w:ascii="Calibri" w:eastAsia="Calibri" w:hAnsi="Calibri" w:cs="Calibri"/>
          <w:sz w:val="21"/>
          <w:szCs w:val="21"/>
        </w:rPr>
      </w:pPr>
      <w:r>
        <w:rPr>
          <w:rFonts w:ascii="Calibri" w:eastAsia="Calibri" w:hAnsi="Calibri" w:cs="Calibri"/>
          <w:sz w:val="21"/>
          <w:szCs w:val="21"/>
        </w:rPr>
        <w:t xml:space="preserve">Il est possible d’obtenir une attestation de paiement </w:t>
      </w:r>
      <w:r>
        <w:rPr>
          <w:rFonts w:ascii="Calibri" w:eastAsia="Calibri" w:hAnsi="Calibri" w:cs="Calibri"/>
          <w:b/>
          <w:sz w:val="21"/>
          <w:szCs w:val="21"/>
        </w:rPr>
        <w:t>après le stage</w:t>
      </w:r>
      <w:r>
        <w:rPr>
          <w:rFonts w:ascii="Calibri" w:eastAsia="Calibri" w:hAnsi="Calibri" w:cs="Calibri"/>
          <w:sz w:val="21"/>
          <w:szCs w:val="21"/>
        </w:rPr>
        <w:t>, par mail auprès de la trésorière du Comité Régional</w:t>
      </w:r>
    </w:p>
    <w:p w14:paraId="351B84E3" w14:textId="77777777" w:rsidR="00C5125D" w:rsidRDefault="00000000">
      <w:pPr>
        <w:rPr>
          <w:rFonts w:ascii="Calibri" w:eastAsia="Calibri" w:hAnsi="Calibri" w:cs="Calibri"/>
          <w:sz w:val="21"/>
          <w:szCs w:val="21"/>
        </w:rPr>
      </w:pPr>
      <w:r>
        <w:rPr>
          <w:rFonts w:ascii="Calibri" w:eastAsia="Calibri" w:hAnsi="Calibri" w:cs="Calibri"/>
          <w:sz w:val="21"/>
          <w:szCs w:val="21"/>
        </w:rPr>
        <w:t xml:space="preserve"> Grand Est, Mme Véronique GOEHNER : </w:t>
      </w:r>
      <w:r>
        <w:rPr>
          <w:rFonts w:ascii="Calibri" w:eastAsia="Calibri" w:hAnsi="Calibri" w:cs="Calibri"/>
          <w:color w:val="0000FF"/>
          <w:sz w:val="21"/>
          <w:szCs w:val="21"/>
          <w:u w:val="single"/>
        </w:rPr>
        <w:t>vero.jp@wanadoo.fr</w:t>
      </w:r>
    </w:p>
    <w:p w14:paraId="7BC5BCCC" w14:textId="77777777" w:rsidR="00C5125D" w:rsidRDefault="00C5125D">
      <w:pPr>
        <w:rPr>
          <w:rFonts w:ascii="Calibri" w:eastAsia="Calibri" w:hAnsi="Calibri" w:cs="Calibri"/>
          <w:color w:val="0000FF"/>
          <w:sz w:val="16"/>
          <w:szCs w:val="16"/>
        </w:rPr>
      </w:pPr>
    </w:p>
    <w:p w14:paraId="6BE8D11F" w14:textId="77777777" w:rsidR="00C5125D"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RENSEIGNEMENTS PRATIQUES CONCERNANT LES STAGES À L’UCPA NIOLON</w:t>
      </w:r>
    </w:p>
    <w:p w14:paraId="5DAB8B92" w14:textId="77777777" w:rsidR="00C5125D" w:rsidRDefault="00C5125D">
      <w:pPr>
        <w:rPr>
          <w:rFonts w:ascii="Calibri" w:eastAsia="Calibri" w:hAnsi="Calibri" w:cs="Calibri"/>
          <w:color w:val="0000FF"/>
          <w:sz w:val="10"/>
          <w:szCs w:val="10"/>
        </w:rPr>
      </w:pPr>
    </w:p>
    <w:p w14:paraId="19163CE1" w14:textId="77777777" w:rsidR="00C5125D" w:rsidRDefault="00C5125D">
      <w:pPr>
        <w:rPr>
          <w:rFonts w:ascii="Calibri" w:eastAsia="Calibri" w:hAnsi="Calibri" w:cs="Calibri"/>
          <w:color w:val="0000FF"/>
          <w:sz w:val="10"/>
          <w:szCs w:val="10"/>
        </w:rPr>
      </w:pPr>
    </w:p>
    <w:p w14:paraId="052A393E" w14:textId="77777777" w:rsidR="00C5125D"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L’hébergement :</w:t>
      </w:r>
    </w:p>
    <w:p w14:paraId="3FE2A729" w14:textId="77777777" w:rsidR="00C5125D" w:rsidRDefault="00C5125D">
      <w:pPr>
        <w:rPr>
          <w:rFonts w:ascii="Calibri" w:eastAsia="Calibri" w:hAnsi="Calibri" w:cs="Calibri"/>
          <w:sz w:val="10"/>
          <w:szCs w:val="10"/>
        </w:rPr>
      </w:pPr>
    </w:p>
    <w:p w14:paraId="7533AD1A" w14:textId="77777777" w:rsidR="00C5125D" w:rsidRDefault="00000000">
      <w:pPr>
        <w:numPr>
          <w:ilvl w:val="0"/>
          <w:numId w:val="1"/>
        </w:numPr>
        <w:pBdr>
          <w:top w:val="nil"/>
          <w:left w:val="nil"/>
          <w:bottom w:val="nil"/>
          <w:right w:val="nil"/>
          <w:between w:val="nil"/>
        </w:pBdr>
        <w:ind w:left="426" w:hanging="142"/>
        <w:rPr>
          <w:rFonts w:ascii="Calibri" w:eastAsia="Calibri" w:hAnsi="Calibri" w:cs="Calibri"/>
          <w:color w:val="000000"/>
          <w:sz w:val="21"/>
          <w:szCs w:val="21"/>
        </w:rPr>
      </w:pPr>
      <w:r>
        <w:rPr>
          <w:rFonts w:ascii="Calibri" w:eastAsia="Calibri" w:hAnsi="Calibri" w:cs="Calibri"/>
          <w:color w:val="000000"/>
          <w:sz w:val="21"/>
          <w:szCs w:val="21"/>
        </w:rPr>
        <w:t>Le prix du stage comprend l’hébergement, les repas et les plongées. Il est possible de se garer gratuitement à l’intérieur du centre s’il y a de la place. Le transport du domicile au centre UCPA est à la charge des candidats</w:t>
      </w:r>
    </w:p>
    <w:p w14:paraId="5A84BD26" w14:textId="77777777" w:rsidR="00C5125D"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Le centre dispose d’une connexion WIFI gratuite.</w:t>
      </w:r>
    </w:p>
    <w:p w14:paraId="31593AA4" w14:textId="77777777" w:rsidR="00C5125D"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 xml:space="preserve">Les draps sont fournis, mais pas les serviettes, ni le savon. Il est conseillé d’emmener une multiprise et de quoi se protéger contre les moustiques. Il peut y avoir du mistral : prévoyez un bonnet et un coupe-vent. L’hébergement est collectif : emportez éventuellement des boules </w:t>
      </w:r>
      <w:proofErr w:type="spellStart"/>
      <w:r>
        <w:rPr>
          <w:rFonts w:ascii="Calibri" w:eastAsia="Calibri" w:hAnsi="Calibri" w:cs="Calibri"/>
          <w:sz w:val="21"/>
          <w:szCs w:val="21"/>
        </w:rPr>
        <w:t>Quies</w:t>
      </w:r>
      <w:proofErr w:type="spellEnd"/>
      <w:r>
        <w:rPr>
          <w:rFonts w:ascii="Calibri" w:eastAsia="Calibri" w:hAnsi="Calibri" w:cs="Calibri"/>
          <w:sz w:val="21"/>
          <w:szCs w:val="21"/>
        </w:rPr>
        <w:t xml:space="preserve"> si vous partagez votre chambre avec des ronfleurs …</w:t>
      </w:r>
    </w:p>
    <w:p w14:paraId="472B6544" w14:textId="77777777" w:rsidR="00C5125D" w:rsidRDefault="00C5125D">
      <w:pPr>
        <w:rPr>
          <w:rFonts w:ascii="Calibri" w:eastAsia="Calibri" w:hAnsi="Calibri" w:cs="Calibri"/>
          <w:sz w:val="10"/>
          <w:szCs w:val="10"/>
        </w:rPr>
      </w:pPr>
    </w:p>
    <w:p w14:paraId="66D8CAAD" w14:textId="77777777" w:rsidR="00C5125D" w:rsidRDefault="00C5125D">
      <w:pPr>
        <w:rPr>
          <w:rFonts w:ascii="Calibri" w:eastAsia="Calibri" w:hAnsi="Calibri" w:cs="Calibri"/>
          <w:sz w:val="10"/>
          <w:szCs w:val="10"/>
        </w:rPr>
      </w:pPr>
    </w:p>
    <w:p w14:paraId="25E43B0C" w14:textId="77777777" w:rsidR="00C5125D"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Votre trajet :</w:t>
      </w:r>
    </w:p>
    <w:p w14:paraId="3FB9F9ED" w14:textId="77777777" w:rsidR="00C5125D" w:rsidRDefault="00C5125D">
      <w:pPr>
        <w:rPr>
          <w:rFonts w:ascii="Calibri" w:eastAsia="Calibri" w:hAnsi="Calibri" w:cs="Calibri"/>
          <w:sz w:val="10"/>
          <w:szCs w:val="10"/>
        </w:rPr>
      </w:pPr>
    </w:p>
    <w:p w14:paraId="5CB5C646" w14:textId="77777777" w:rsidR="00C5125D" w:rsidRDefault="00000000">
      <w:pPr>
        <w:numPr>
          <w:ilvl w:val="0"/>
          <w:numId w:val="1"/>
        </w:numPr>
        <w:pBdr>
          <w:top w:val="nil"/>
          <w:left w:val="nil"/>
          <w:bottom w:val="nil"/>
          <w:right w:val="nil"/>
          <w:between w:val="nil"/>
        </w:pBdr>
        <w:ind w:left="426" w:right="-653" w:hanging="142"/>
        <w:rPr>
          <w:rFonts w:ascii="Calibri" w:eastAsia="Calibri" w:hAnsi="Calibri" w:cs="Calibri"/>
          <w:color w:val="000000"/>
          <w:sz w:val="21"/>
          <w:szCs w:val="21"/>
        </w:rPr>
      </w:pPr>
      <w:r>
        <w:rPr>
          <w:rFonts w:ascii="Calibri" w:eastAsia="Calibri" w:hAnsi="Calibri" w:cs="Calibri"/>
          <w:color w:val="000000"/>
          <w:sz w:val="21"/>
          <w:szCs w:val="21"/>
        </w:rPr>
        <w:t xml:space="preserve">Les stages se dérouleront à l’UCPA Niolon, </w:t>
      </w:r>
      <w:r>
        <w:rPr>
          <w:rFonts w:ascii="Calibri" w:eastAsia="Calibri" w:hAnsi="Calibri" w:cs="Calibri"/>
          <w:color w:val="000000"/>
          <w:sz w:val="21"/>
          <w:szCs w:val="21"/>
          <w:highlight w:val="white"/>
        </w:rPr>
        <w:t>18 Chemin de la Batterie 13740 Le Rove </w:t>
      </w:r>
    </w:p>
    <w:p w14:paraId="448448B7" w14:textId="77777777" w:rsidR="00C5125D" w:rsidRDefault="00000000">
      <w:pPr>
        <w:pBdr>
          <w:top w:val="nil"/>
          <w:left w:val="nil"/>
          <w:bottom w:val="nil"/>
          <w:right w:val="nil"/>
          <w:between w:val="nil"/>
        </w:pBdr>
        <w:ind w:left="426" w:right="-653"/>
        <w:rPr>
          <w:rFonts w:ascii="Calibri" w:eastAsia="Calibri" w:hAnsi="Calibri" w:cs="Calibri"/>
          <w:color w:val="000000"/>
          <w:sz w:val="21"/>
          <w:szCs w:val="21"/>
        </w:rPr>
      </w:pPr>
      <w:r>
        <w:rPr>
          <w:rFonts w:ascii="Calibri" w:eastAsia="Calibri" w:hAnsi="Calibri" w:cs="Calibri"/>
          <w:color w:val="000000"/>
          <w:sz w:val="21"/>
          <w:szCs w:val="21"/>
          <w:highlight w:val="white"/>
        </w:rPr>
        <w:t xml:space="preserve">Tél. : 04 91 46 90 16, courriel : </w:t>
      </w:r>
      <w:r>
        <w:rPr>
          <w:rFonts w:ascii="Calibri" w:eastAsia="Calibri" w:hAnsi="Calibri" w:cs="Calibri"/>
          <w:color w:val="0000FF"/>
          <w:sz w:val="21"/>
          <w:szCs w:val="21"/>
          <w:highlight w:val="white"/>
          <w:u w:val="single"/>
        </w:rPr>
        <w:t>niolon@ucpa.asso.fr </w:t>
      </w:r>
    </w:p>
    <w:p w14:paraId="21E673CB" w14:textId="77777777" w:rsidR="00C5125D" w:rsidRDefault="00000000">
      <w:pPr>
        <w:numPr>
          <w:ilvl w:val="0"/>
          <w:numId w:val="1"/>
        </w:numPr>
        <w:pBdr>
          <w:top w:val="nil"/>
          <w:left w:val="nil"/>
          <w:bottom w:val="nil"/>
          <w:right w:val="nil"/>
          <w:between w:val="nil"/>
        </w:pBdr>
        <w:ind w:left="426" w:hanging="142"/>
        <w:rPr>
          <w:rFonts w:ascii="Calibri" w:eastAsia="Calibri" w:hAnsi="Calibri" w:cs="Calibri"/>
          <w:color w:val="000000"/>
          <w:sz w:val="21"/>
          <w:szCs w:val="21"/>
        </w:rPr>
      </w:pPr>
      <w:r>
        <w:rPr>
          <w:rFonts w:ascii="Calibri" w:eastAsia="Calibri" w:hAnsi="Calibri" w:cs="Calibri"/>
          <w:color w:val="000000"/>
          <w:sz w:val="21"/>
          <w:szCs w:val="21"/>
        </w:rPr>
        <w:t>Pour vous y rendre, vous pouvez utiliser soit :</w:t>
      </w:r>
    </w:p>
    <w:p w14:paraId="20F4E806" w14:textId="77777777" w:rsidR="00C5125D" w:rsidRDefault="00000000">
      <w:pPr>
        <w:numPr>
          <w:ilvl w:val="1"/>
          <w:numId w:val="1"/>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Un véhicule individuel : le covoiturage est fortement conseillé d’un point de vue économique, écologique et pour avoir plus de chances de trouver une place sur le parking</w:t>
      </w:r>
    </w:p>
    <w:p w14:paraId="6E75E746" w14:textId="526DBB7A" w:rsidR="00C5125D" w:rsidRDefault="00000000">
      <w:pPr>
        <w:numPr>
          <w:ilvl w:val="1"/>
          <w:numId w:val="1"/>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 xml:space="preserve">Le train : il y a une correspondance par TER pour Niolon depuis la gare de Marseille Saint-Charles. Le centre UCPA est situé à environ 400 mètres à </w:t>
      </w:r>
      <w:r w:rsidR="00E929F5">
        <w:rPr>
          <w:rFonts w:ascii="Calibri" w:eastAsia="Calibri" w:hAnsi="Calibri" w:cs="Calibri"/>
          <w:color w:val="000000"/>
          <w:sz w:val="21"/>
          <w:szCs w:val="21"/>
        </w:rPr>
        <w:t>pied</w:t>
      </w:r>
      <w:r>
        <w:rPr>
          <w:rFonts w:ascii="Calibri" w:eastAsia="Calibri" w:hAnsi="Calibri" w:cs="Calibri"/>
          <w:color w:val="000000"/>
          <w:sz w:val="21"/>
          <w:szCs w:val="21"/>
        </w:rPr>
        <w:t xml:space="preserve"> de la gare de Niolon.</w:t>
      </w:r>
    </w:p>
    <w:p w14:paraId="3C365201" w14:textId="77777777" w:rsidR="00C5125D" w:rsidRDefault="00C5125D">
      <w:pPr>
        <w:rPr>
          <w:rFonts w:ascii="Calibri" w:eastAsia="Calibri" w:hAnsi="Calibri" w:cs="Calibri"/>
          <w:sz w:val="10"/>
          <w:szCs w:val="10"/>
        </w:rPr>
      </w:pPr>
    </w:p>
    <w:p w14:paraId="0AF4C7A9" w14:textId="77777777" w:rsidR="00C5125D" w:rsidRDefault="00C5125D">
      <w:pPr>
        <w:rPr>
          <w:rFonts w:ascii="Calibri" w:eastAsia="Calibri" w:hAnsi="Calibri" w:cs="Calibri"/>
          <w:sz w:val="10"/>
          <w:szCs w:val="10"/>
        </w:rPr>
      </w:pPr>
    </w:p>
    <w:p w14:paraId="6B9C42F5" w14:textId="77777777" w:rsidR="00C5125D"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Déroulement de la semaine :</w:t>
      </w:r>
    </w:p>
    <w:p w14:paraId="64C1A36B" w14:textId="77777777" w:rsidR="00C5125D" w:rsidRDefault="00C5125D">
      <w:pPr>
        <w:rPr>
          <w:rFonts w:ascii="Calibri" w:eastAsia="Calibri" w:hAnsi="Calibri" w:cs="Calibri"/>
          <w:sz w:val="10"/>
          <w:szCs w:val="10"/>
        </w:rPr>
      </w:pPr>
    </w:p>
    <w:p w14:paraId="73A727CB" w14:textId="56BE2623" w:rsidR="00C5125D" w:rsidRDefault="00000000">
      <w:pPr>
        <w:numPr>
          <w:ilvl w:val="0"/>
          <w:numId w:val="11"/>
        </w:numPr>
        <w:ind w:left="426" w:hanging="142"/>
        <w:rPr>
          <w:rFonts w:ascii="Calibri" w:eastAsia="Calibri" w:hAnsi="Calibri" w:cs="Calibri"/>
          <w:sz w:val="21"/>
          <w:szCs w:val="21"/>
        </w:rPr>
      </w:pPr>
      <w:r>
        <w:rPr>
          <w:rFonts w:ascii="Calibri" w:eastAsia="Calibri" w:hAnsi="Calibri" w:cs="Calibri"/>
          <w:sz w:val="21"/>
          <w:szCs w:val="21"/>
        </w:rPr>
        <w:t>Le rendez-vous a lieu à 18h00 le dimanche soir devant les salles du pôle technique, au-dessus du quai d’embarquement</w:t>
      </w:r>
      <w:r>
        <w:rPr>
          <w:rFonts w:ascii="Calibri" w:eastAsia="Calibri" w:hAnsi="Calibri" w:cs="Calibri"/>
          <w:b/>
          <w:sz w:val="21"/>
          <w:szCs w:val="21"/>
        </w:rPr>
        <w:t>.</w:t>
      </w:r>
    </w:p>
    <w:p w14:paraId="6EAE9479" w14:textId="77777777" w:rsidR="00C5125D" w:rsidRDefault="00000000">
      <w:pPr>
        <w:numPr>
          <w:ilvl w:val="0"/>
          <w:numId w:val="11"/>
        </w:numPr>
        <w:ind w:left="426" w:hanging="142"/>
        <w:rPr>
          <w:rFonts w:ascii="Calibri" w:eastAsia="Calibri" w:hAnsi="Calibri" w:cs="Calibri"/>
          <w:sz w:val="21"/>
          <w:szCs w:val="21"/>
        </w:rPr>
      </w:pPr>
      <w:r>
        <w:rPr>
          <w:rFonts w:ascii="Calibri" w:eastAsia="Calibri" w:hAnsi="Calibri" w:cs="Calibri"/>
          <w:sz w:val="21"/>
          <w:szCs w:val="21"/>
        </w:rPr>
        <w:t>En cas d’arrivée tardive, prévenez Laurent MARCOUX au 06.74.61.29.96.</w:t>
      </w:r>
    </w:p>
    <w:p w14:paraId="3A82DE5E" w14:textId="77777777" w:rsidR="00C5125D" w:rsidRDefault="00000000">
      <w:pPr>
        <w:numPr>
          <w:ilvl w:val="0"/>
          <w:numId w:val="11"/>
        </w:numPr>
        <w:ind w:left="426" w:hanging="142"/>
        <w:rPr>
          <w:rFonts w:ascii="Calibri" w:eastAsia="Calibri" w:hAnsi="Calibri" w:cs="Calibri"/>
          <w:sz w:val="22"/>
          <w:szCs w:val="22"/>
        </w:rPr>
      </w:pPr>
      <w:r>
        <w:rPr>
          <w:rFonts w:ascii="Calibri" w:eastAsia="Calibri" w:hAnsi="Calibri" w:cs="Calibri"/>
          <w:sz w:val="21"/>
          <w:szCs w:val="21"/>
        </w:rPr>
        <w:t>Le stage comportera des plongées et des séances de travail en salle.</w:t>
      </w:r>
      <w:r>
        <w:rPr>
          <w:rFonts w:ascii="Calibri" w:eastAsia="Calibri" w:hAnsi="Calibri" w:cs="Calibri"/>
          <w:sz w:val="22"/>
          <w:szCs w:val="22"/>
        </w:rPr>
        <w:t>.</w:t>
      </w:r>
    </w:p>
    <w:p w14:paraId="49999217" w14:textId="77777777" w:rsidR="00C5125D" w:rsidRDefault="00C5125D">
      <w:pPr>
        <w:rPr>
          <w:rFonts w:ascii="Calibri" w:eastAsia="Calibri" w:hAnsi="Calibri" w:cs="Calibri"/>
          <w:sz w:val="10"/>
          <w:szCs w:val="10"/>
        </w:rPr>
      </w:pPr>
    </w:p>
    <w:p w14:paraId="2386634F" w14:textId="77777777" w:rsidR="00C5125D" w:rsidRDefault="00C5125D">
      <w:pPr>
        <w:rPr>
          <w:rFonts w:ascii="Calibri" w:eastAsia="Calibri" w:hAnsi="Calibri" w:cs="Calibri"/>
          <w:sz w:val="10"/>
          <w:szCs w:val="10"/>
        </w:rPr>
      </w:pPr>
    </w:p>
    <w:p w14:paraId="759C9733" w14:textId="77777777" w:rsidR="00C5125D"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Le matériel de plongée :</w:t>
      </w:r>
    </w:p>
    <w:p w14:paraId="13618700" w14:textId="77777777" w:rsidR="00C5125D" w:rsidRDefault="00C5125D">
      <w:pPr>
        <w:rPr>
          <w:rFonts w:ascii="Calibri" w:eastAsia="Calibri" w:hAnsi="Calibri" w:cs="Calibri"/>
          <w:sz w:val="10"/>
          <w:szCs w:val="10"/>
        </w:rPr>
      </w:pPr>
    </w:p>
    <w:p w14:paraId="1F84CE10" w14:textId="77777777" w:rsidR="00C5125D" w:rsidRDefault="00000000">
      <w:pPr>
        <w:numPr>
          <w:ilvl w:val="0"/>
          <w:numId w:val="2"/>
        </w:numPr>
        <w:pBdr>
          <w:top w:val="nil"/>
          <w:left w:val="nil"/>
          <w:bottom w:val="nil"/>
          <w:right w:val="nil"/>
          <w:between w:val="nil"/>
        </w:pBdr>
        <w:ind w:left="426" w:right="-86" w:hanging="153"/>
        <w:rPr>
          <w:rFonts w:ascii="Calibri" w:eastAsia="Calibri" w:hAnsi="Calibri" w:cs="Calibri"/>
          <w:color w:val="000000"/>
          <w:sz w:val="21"/>
          <w:szCs w:val="21"/>
        </w:rPr>
      </w:pPr>
      <w:r>
        <w:rPr>
          <w:rFonts w:ascii="Calibri" w:eastAsia="Calibri" w:hAnsi="Calibri" w:cs="Calibri"/>
          <w:color w:val="000000"/>
          <w:sz w:val="21"/>
          <w:szCs w:val="21"/>
        </w:rPr>
        <w:t>Il faut vous munir de l’ensemble de votre matériel personnel à l’exception du bloc, fourni gratuitement sur place</w:t>
      </w:r>
    </w:p>
    <w:p w14:paraId="44E20518" w14:textId="77777777" w:rsidR="00C5125D" w:rsidRDefault="00000000">
      <w:pPr>
        <w:numPr>
          <w:ilvl w:val="0"/>
          <w:numId w:val="2"/>
        </w:numPr>
        <w:pBdr>
          <w:top w:val="nil"/>
          <w:left w:val="nil"/>
          <w:bottom w:val="nil"/>
          <w:right w:val="nil"/>
          <w:between w:val="nil"/>
        </w:pBdr>
        <w:ind w:left="426" w:hanging="153"/>
        <w:rPr>
          <w:rFonts w:ascii="Calibri" w:eastAsia="Calibri" w:hAnsi="Calibri" w:cs="Calibri"/>
          <w:color w:val="000000"/>
          <w:sz w:val="21"/>
          <w:szCs w:val="21"/>
        </w:rPr>
      </w:pPr>
      <w:r>
        <w:rPr>
          <w:rFonts w:ascii="Calibri" w:eastAsia="Calibri" w:hAnsi="Calibri" w:cs="Calibri"/>
          <w:color w:val="000000"/>
          <w:sz w:val="21"/>
          <w:szCs w:val="21"/>
        </w:rPr>
        <w:t>Le centre UCPA peut également fournir gratuitement un complément de plombs, mais le prêt de matériel de secours en cas de panne vous sera facturé.</w:t>
      </w:r>
    </w:p>
    <w:p w14:paraId="2DEA35EC" w14:textId="77777777" w:rsidR="00C5125D" w:rsidRDefault="00000000">
      <w:pPr>
        <w:numPr>
          <w:ilvl w:val="0"/>
          <w:numId w:val="2"/>
        </w:numPr>
        <w:ind w:left="426" w:hanging="153"/>
        <w:rPr>
          <w:rFonts w:ascii="Calibri" w:eastAsia="Calibri" w:hAnsi="Calibri" w:cs="Calibri"/>
          <w:sz w:val="21"/>
          <w:szCs w:val="21"/>
        </w:rPr>
      </w:pPr>
      <w:r>
        <w:rPr>
          <w:rFonts w:ascii="Calibri" w:eastAsia="Calibri" w:hAnsi="Calibri" w:cs="Calibri"/>
          <w:sz w:val="21"/>
          <w:szCs w:val="21"/>
        </w:rPr>
        <w:t>Le matériel sera stocké dans un casier individuel entre deux plongées. Il faut se munir d’un cadenas, de préférence à combinaison, ce qui évite de perdre la clef !</w:t>
      </w:r>
    </w:p>
    <w:p w14:paraId="0D236E29" w14:textId="77777777" w:rsidR="00C5125D" w:rsidRDefault="00C5125D">
      <w:pPr>
        <w:ind w:left="426"/>
        <w:rPr>
          <w:rFonts w:ascii="Calibri" w:eastAsia="Calibri" w:hAnsi="Calibri" w:cs="Calibri"/>
          <w:sz w:val="21"/>
          <w:szCs w:val="21"/>
        </w:rPr>
      </w:pPr>
    </w:p>
    <w:p w14:paraId="2345E30D" w14:textId="77777777" w:rsidR="00C5125D"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Le matériel pédagogique :</w:t>
      </w:r>
    </w:p>
    <w:p w14:paraId="4B24407D" w14:textId="77777777" w:rsidR="00C5125D" w:rsidRDefault="00000000">
      <w:pPr>
        <w:numPr>
          <w:ilvl w:val="0"/>
          <w:numId w:val="2"/>
        </w:numPr>
        <w:ind w:left="426" w:hanging="153"/>
        <w:rPr>
          <w:rFonts w:ascii="Calibri" w:eastAsia="Calibri" w:hAnsi="Calibri" w:cs="Calibri"/>
          <w:sz w:val="21"/>
          <w:szCs w:val="21"/>
        </w:rPr>
      </w:pPr>
      <w:r>
        <w:rPr>
          <w:rFonts w:ascii="Calibri" w:eastAsia="Calibri" w:hAnsi="Calibri" w:cs="Calibri"/>
          <w:sz w:val="21"/>
          <w:szCs w:val="21"/>
        </w:rPr>
        <w:t>munissez-vous d’un moyen de consulter le MFT en ligne pendant le temps de préparation aux épreuves de pédagogie (smartphone, tablette, ordinateur portable, etc.), de stylos et de papier. Le Wifi est gratuit sur le centre</w:t>
      </w:r>
    </w:p>
    <w:p w14:paraId="48CAE249" w14:textId="77777777" w:rsidR="00C5125D" w:rsidRDefault="00C5125D">
      <w:pPr>
        <w:ind w:left="426"/>
        <w:rPr>
          <w:rFonts w:ascii="Calibri" w:eastAsia="Calibri" w:hAnsi="Calibri" w:cs="Calibri"/>
          <w:sz w:val="21"/>
          <w:szCs w:val="21"/>
        </w:rPr>
      </w:pPr>
    </w:p>
    <w:p w14:paraId="2A57F36C" w14:textId="77777777" w:rsidR="00C5125D" w:rsidRDefault="00C5125D">
      <w:pPr>
        <w:rPr>
          <w:rFonts w:ascii="Calibri" w:eastAsia="Calibri" w:hAnsi="Calibri" w:cs="Calibri"/>
          <w:sz w:val="16"/>
          <w:szCs w:val="16"/>
        </w:rPr>
      </w:pPr>
    </w:p>
    <w:p w14:paraId="0B22351A" w14:textId="77777777" w:rsidR="00C5125D"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RENSEIGNEMENTS PRATIQUES CONCERNANT LES STAGES A L’INCANTU (GALERIA)</w:t>
      </w:r>
    </w:p>
    <w:p w14:paraId="3A5BE922" w14:textId="77777777" w:rsidR="00C5125D" w:rsidRDefault="00C5125D">
      <w:pPr>
        <w:rPr>
          <w:rFonts w:ascii="Calibri" w:eastAsia="Calibri" w:hAnsi="Calibri" w:cs="Calibri"/>
          <w:sz w:val="10"/>
          <w:szCs w:val="10"/>
        </w:rPr>
      </w:pPr>
    </w:p>
    <w:p w14:paraId="730B8A26" w14:textId="77777777" w:rsidR="00C5125D" w:rsidRDefault="00000000">
      <w:pPr>
        <w:numPr>
          <w:ilvl w:val="0"/>
          <w:numId w:val="1"/>
        </w:numPr>
        <w:pBdr>
          <w:top w:val="nil"/>
          <w:left w:val="nil"/>
          <w:bottom w:val="nil"/>
          <w:right w:val="nil"/>
          <w:between w:val="nil"/>
        </w:pBdr>
        <w:ind w:left="426" w:hanging="142"/>
        <w:rPr>
          <w:rFonts w:ascii="Calibri" w:eastAsia="Calibri" w:hAnsi="Calibri" w:cs="Calibri"/>
          <w:color w:val="000000"/>
          <w:sz w:val="21"/>
          <w:szCs w:val="21"/>
        </w:rPr>
      </w:pPr>
      <w:r>
        <w:rPr>
          <w:rFonts w:ascii="Calibri" w:eastAsia="Calibri" w:hAnsi="Calibri" w:cs="Calibri"/>
          <w:color w:val="000000"/>
          <w:sz w:val="21"/>
          <w:szCs w:val="21"/>
        </w:rPr>
        <w:t>Le prix du stage comprend :</w:t>
      </w:r>
    </w:p>
    <w:p w14:paraId="1CBFDAFA" w14:textId="77777777" w:rsidR="00C5125D" w:rsidRDefault="00000000">
      <w:pPr>
        <w:numPr>
          <w:ilvl w:val="1"/>
          <w:numId w:val="1"/>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le trajet en avion aller et retour depuis Paris-Orly ou Strasbourg-Entzheim vers Bastia, selon votre choix.</w:t>
      </w:r>
    </w:p>
    <w:p w14:paraId="07407660" w14:textId="77777777" w:rsidR="00C5125D" w:rsidRDefault="00000000">
      <w:pPr>
        <w:numPr>
          <w:ilvl w:val="1"/>
          <w:numId w:val="1"/>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l’hébergement, les repas et les plongées.</w:t>
      </w:r>
    </w:p>
    <w:p w14:paraId="4F09F446" w14:textId="77777777" w:rsidR="00C5125D" w:rsidRDefault="00000000">
      <w:pPr>
        <w:numPr>
          <w:ilvl w:val="1"/>
          <w:numId w:val="1"/>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Les transferts en car ou minibus entre les aéroports et l’Incantu.</w:t>
      </w:r>
    </w:p>
    <w:p w14:paraId="4BED127F" w14:textId="77777777" w:rsidR="00C5125D" w:rsidRDefault="00000000">
      <w:pPr>
        <w:numPr>
          <w:ilvl w:val="1"/>
          <w:numId w:val="1"/>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Nb : Le trajet du domicile à l’aéroport ainsi et que les frais de parking sont à la charge des stagiaires. Le covoiturage est donc fortement conseillé.</w:t>
      </w:r>
    </w:p>
    <w:p w14:paraId="60EB6FA5" w14:textId="77777777" w:rsidR="00C5125D" w:rsidRDefault="00000000">
      <w:pPr>
        <w:numPr>
          <w:ilvl w:val="0"/>
          <w:numId w:val="1"/>
        </w:numPr>
        <w:pBdr>
          <w:top w:val="nil"/>
          <w:left w:val="nil"/>
          <w:bottom w:val="nil"/>
          <w:right w:val="nil"/>
          <w:between w:val="nil"/>
        </w:pBdr>
        <w:ind w:left="426" w:hanging="142"/>
        <w:rPr>
          <w:rFonts w:ascii="Calibri" w:eastAsia="Calibri" w:hAnsi="Calibri" w:cs="Calibri"/>
          <w:color w:val="000000"/>
          <w:sz w:val="21"/>
          <w:szCs w:val="21"/>
        </w:rPr>
      </w:pPr>
      <w:r>
        <w:rPr>
          <w:rFonts w:ascii="Calibri" w:eastAsia="Calibri" w:hAnsi="Calibri" w:cs="Calibri"/>
          <w:color w:val="000000"/>
          <w:sz w:val="21"/>
          <w:szCs w:val="21"/>
        </w:rPr>
        <w:t xml:space="preserve">Les vols sont assurés par Air Corsica (depuis Paris) ou par </w:t>
      </w:r>
      <w:proofErr w:type="spellStart"/>
      <w:r>
        <w:rPr>
          <w:rFonts w:ascii="Calibri" w:eastAsia="Calibri" w:hAnsi="Calibri" w:cs="Calibri"/>
          <w:color w:val="000000"/>
          <w:sz w:val="21"/>
          <w:szCs w:val="21"/>
        </w:rPr>
        <w:t>Volotéa</w:t>
      </w:r>
      <w:proofErr w:type="spellEnd"/>
      <w:r>
        <w:rPr>
          <w:rFonts w:ascii="Calibri" w:eastAsia="Calibri" w:hAnsi="Calibri" w:cs="Calibri"/>
          <w:color w:val="000000"/>
          <w:sz w:val="21"/>
          <w:szCs w:val="21"/>
        </w:rPr>
        <w:t xml:space="preserve"> (depuis Strasbourg) : les horaires et renseignements pratiques seront communiqués 2 mois avant le début du stage.</w:t>
      </w:r>
    </w:p>
    <w:p w14:paraId="43270128" w14:textId="77777777" w:rsidR="00C5125D" w:rsidRDefault="00000000">
      <w:pPr>
        <w:numPr>
          <w:ilvl w:val="0"/>
          <w:numId w:val="1"/>
        </w:numPr>
        <w:pBdr>
          <w:top w:val="nil"/>
          <w:left w:val="nil"/>
          <w:bottom w:val="nil"/>
          <w:right w:val="nil"/>
          <w:between w:val="nil"/>
        </w:pBdr>
        <w:ind w:left="426" w:hanging="142"/>
        <w:rPr>
          <w:rFonts w:ascii="Calibri" w:eastAsia="Calibri" w:hAnsi="Calibri" w:cs="Calibri"/>
          <w:color w:val="000000"/>
          <w:sz w:val="21"/>
          <w:szCs w:val="21"/>
        </w:rPr>
      </w:pPr>
      <w:r>
        <w:rPr>
          <w:rFonts w:ascii="Calibri" w:eastAsia="Calibri" w:hAnsi="Calibri" w:cs="Calibri"/>
          <w:color w:val="000000"/>
          <w:sz w:val="21"/>
          <w:szCs w:val="21"/>
        </w:rPr>
        <w:t xml:space="preserve">Vous pouvez aussi décider de rejoindre le centre par vos propres moyens et à vos frais (sans le trajet en avion proposé). </w:t>
      </w:r>
    </w:p>
    <w:p w14:paraId="4A642ACE" w14:textId="77777777" w:rsidR="00C5125D"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Le centre dispose d’une piscine et d’une connexion WIFI gratuite.</w:t>
      </w:r>
    </w:p>
    <w:p w14:paraId="7FCB016A" w14:textId="77777777" w:rsidR="00C5125D"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 xml:space="preserve">Les draps sont fournis ainsi que les serviettes. </w:t>
      </w:r>
    </w:p>
    <w:p w14:paraId="2A0244E2" w14:textId="77777777" w:rsidR="00C5125D"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L’hébergement est collectif par chambre de 2 ou 3 personnes au sein d’un même appartement climatisé, doté d’une cuisine et d’une salle de bain commune</w:t>
      </w:r>
    </w:p>
    <w:p w14:paraId="341951DE" w14:textId="77777777" w:rsidR="00C5125D"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Il peut y avoir du vent : prévoyez un bonnet et un coupe-vent.</w:t>
      </w:r>
    </w:p>
    <w:p w14:paraId="4A667B3A" w14:textId="77777777" w:rsidR="00C5125D"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 xml:space="preserve">Emportez éventuellement des boules </w:t>
      </w:r>
      <w:proofErr w:type="spellStart"/>
      <w:r>
        <w:rPr>
          <w:rFonts w:ascii="Calibri" w:eastAsia="Calibri" w:hAnsi="Calibri" w:cs="Calibri"/>
          <w:sz w:val="21"/>
          <w:szCs w:val="21"/>
        </w:rPr>
        <w:t>Quies</w:t>
      </w:r>
      <w:proofErr w:type="spellEnd"/>
      <w:r>
        <w:rPr>
          <w:rFonts w:ascii="Calibri" w:eastAsia="Calibri" w:hAnsi="Calibri" w:cs="Calibri"/>
          <w:sz w:val="21"/>
          <w:szCs w:val="21"/>
        </w:rPr>
        <w:t xml:space="preserve"> si vous partagez votre chambre avec des ronfleurs …</w:t>
      </w:r>
    </w:p>
    <w:p w14:paraId="58924825" w14:textId="77777777" w:rsidR="00C5125D"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Le déroulement de la semaine est identique à celui des stages de Niolon</w:t>
      </w:r>
    </w:p>
    <w:p w14:paraId="7EE698BE" w14:textId="77777777" w:rsidR="00C5125D" w:rsidRDefault="00000000">
      <w:pPr>
        <w:numPr>
          <w:ilvl w:val="0"/>
          <w:numId w:val="1"/>
        </w:numPr>
        <w:ind w:left="426" w:hanging="153"/>
        <w:rPr>
          <w:rFonts w:ascii="Calibri" w:eastAsia="Calibri" w:hAnsi="Calibri" w:cs="Calibri"/>
          <w:b/>
          <w:color w:val="FF0000"/>
          <w:sz w:val="21"/>
          <w:szCs w:val="21"/>
        </w:rPr>
      </w:pPr>
      <w:r>
        <w:rPr>
          <w:rFonts w:ascii="Calibri" w:eastAsia="Calibri" w:hAnsi="Calibri" w:cs="Calibri"/>
          <w:b/>
          <w:color w:val="FF0000"/>
          <w:sz w:val="21"/>
          <w:szCs w:val="21"/>
        </w:rPr>
        <w:t>ATTENTION : les inscriptions doivent être effectuées le plus tôt possible en raison de la nécessité de  réserver les trajets en avion</w:t>
      </w:r>
    </w:p>
    <w:p w14:paraId="6F7EA10A" w14:textId="77777777" w:rsidR="00C5125D" w:rsidRDefault="00000000">
      <w:pPr>
        <w:numPr>
          <w:ilvl w:val="0"/>
          <w:numId w:val="1"/>
        </w:numPr>
        <w:ind w:left="426" w:hanging="153"/>
        <w:rPr>
          <w:rFonts w:ascii="Calibri" w:eastAsia="Calibri" w:hAnsi="Calibri" w:cs="Calibri"/>
          <w:b/>
          <w:color w:val="FF0000"/>
          <w:sz w:val="21"/>
          <w:szCs w:val="21"/>
        </w:rPr>
      </w:pPr>
      <w:r>
        <w:rPr>
          <w:rFonts w:ascii="Calibri" w:eastAsia="Calibri" w:hAnsi="Calibri" w:cs="Calibri"/>
          <w:b/>
          <w:color w:val="FF0000"/>
          <w:sz w:val="21"/>
          <w:szCs w:val="21"/>
          <w:u w:val="single"/>
        </w:rPr>
        <w:t>En cas d’annulation, les frais seront retenus !</w:t>
      </w:r>
      <w:r>
        <w:rPr>
          <w:rFonts w:ascii="Calibri" w:eastAsia="Calibri" w:hAnsi="Calibri" w:cs="Calibri"/>
          <w:b/>
          <w:color w:val="FF0000"/>
          <w:sz w:val="21"/>
          <w:szCs w:val="21"/>
        </w:rPr>
        <w:t xml:space="preserve"> nous vous conseillons </w:t>
      </w:r>
      <w:r>
        <w:rPr>
          <w:rFonts w:ascii="Calibri" w:eastAsia="Calibri" w:hAnsi="Calibri" w:cs="Calibri"/>
          <w:b/>
          <w:color w:val="FF0000"/>
          <w:sz w:val="21"/>
          <w:szCs w:val="21"/>
          <w:u w:val="single"/>
        </w:rPr>
        <w:t>fortement</w:t>
      </w:r>
      <w:r>
        <w:rPr>
          <w:rFonts w:ascii="Calibri" w:eastAsia="Calibri" w:hAnsi="Calibri" w:cs="Calibri"/>
          <w:b/>
          <w:color w:val="FF0000"/>
          <w:sz w:val="21"/>
          <w:szCs w:val="21"/>
        </w:rPr>
        <w:t xml:space="preserve"> de souscrire une assurance annulation ! (Voir paragraphe ci-dessous «annulation de la participation aux stages et aux examens »)</w:t>
      </w:r>
    </w:p>
    <w:p w14:paraId="67F4EBC0" w14:textId="77777777" w:rsidR="00C5125D" w:rsidRDefault="00C5125D">
      <w:pPr>
        <w:rPr>
          <w:rFonts w:ascii="Calibri" w:eastAsia="Calibri" w:hAnsi="Calibri" w:cs="Calibri"/>
          <w:sz w:val="10"/>
          <w:szCs w:val="10"/>
        </w:rPr>
      </w:pPr>
    </w:p>
    <w:p w14:paraId="3A050CFA" w14:textId="77777777" w:rsidR="00C5125D" w:rsidRDefault="00C5125D">
      <w:pPr>
        <w:rPr>
          <w:rFonts w:ascii="Calibri" w:eastAsia="Calibri" w:hAnsi="Calibri" w:cs="Calibri"/>
          <w:sz w:val="10"/>
          <w:szCs w:val="10"/>
        </w:rPr>
      </w:pPr>
    </w:p>
    <w:p w14:paraId="6ECF9FB2" w14:textId="77777777" w:rsidR="00C5125D"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Le matériel de plongée :</w:t>
      </w:r>
    </w:p>
    <w:p w14:paraId="2E2E5771" w14:textId="77777777" w:rsidR="00C5125D" w:rsidRDefault="00C5125D">
      <w:pPr>
        <w:rPr>
          <w:rFonts w:ascii="Calibri" w:eastAsia="Calibri" w:hAnsi="Calibri" w:cs="Calibri"/>
          <w:sz w:val="10"/>
          <w:szCs w:val="10"/>
        </w:rPr>
      </w:pPr>
    </w:p>
    <w:p w14:paraId="42DD538E" w14:textId="77777777" w:rsidR="00C5125D" w:rsidRDefault="00000000">
      <w:pPr>
        <w:numPr>
          <w:ilvl w:val="0"/>
          <w:numId w:val="2"/>
        </w:numPr>
        <w:pBdr>
          <w:top w:val="nil"/>
          <w:left w:val="nil"/>
          <w:bottom w:val="nil"/>
          <w:right w:val="nil"/>
          <w:between w:val="nil"/>
        </w:pBdr>
        <w:ind w:left="426" w:right="-86" w:hanging="153"/>
        <w:rPr>
          <w:rFonts w:ascii="Calibri" w:eastAsia="Calibri" w:hAnsi="Calibri" w:cs="Calibri"/>
          <w:color w:val="000000"/>
          <w:sz w:val="21"/>
          <w:szCs w:val="21"/>
        </w:rPr>
      </w:pPr>
      <w:r>
        <w:rPr>
          <w:rFonts w:ascii="Calibri" w:eastAsia="Calibri" w:hAnsi="Calibri" w:cs="Calibri"/>
          <w:color w:val="000000"/>
          <w:sz w:val="21"/>
          <w:szCs w:val="21"/>
        </w:rPr>
        <w:t>Il faut vous munir de l’ensemble de votre matériel personnel à l’exception du bloc et des plombs, fourni gratuitement sur place</w:t>
      </w:r>
    </w:p>
    <w:p w14:paraId="3FDB4FB1" w14:textId="77777777" w:rsidR="00C5125D" w:rsidRDefault="00000000">
      <w:pPr>
        <w:numPr>
          <w:ilvl w:val="0"/>
          <w:numId w:val="2"/>
        </w:numPr>
        <w:pBdr>
          <w:top w:val="nil"/>
          <w:left w:val="nil"/>
          <w:bottom w:val="nil"/>
          <w:right w:val="nil"/>
          <w:between w:val="nil"/>
        </w:pBdr>
        <w:ind w:left="426" w:hanging="153"/>
        <w:rPr>
          <w:rFonts w:ascii="Calibri" w:eastAsia="Calibri" w:hAnsi="Calibri" w:cs="Calibri"/>
          <w:color w:val="000000"/>
          <w:sz w:val="21"/>
          <w:szCs w:val="21"/>
        </w:rPr>
      </w:pPr>
      <w:r>
        <w:rPr>
          <w:rFonts w:ascii="Calibri" w:eastAsia="Calibri" w:hAnsi="Calibri" w:cs="Calibri"/>
          <w:color w:val="000000"/>
          <w:sz w:val="21"/>
          <w:szCs w:val="21"/>
        </w:rPr>
        <w:t>L’Incantu peut fournir du matériel, mais cette location vous sera facturée directement par le centre.</w:t>
      </w:r>
    </w:p>
    <w:p w14:paraId="5B8D22B9" w14:textId="77777777" w:rsidR="00C5125D" w:rsidRDefault="00C5125D">
      <w:pPr>
        <w:rPr>
          <w:rFonts w:ascii="Calibri" w:eastAsia="Calibri" w:hAnsi="Calibri" w:cs="Calibri"/>
          <w:sz w:val="16"/>
          <w:szCs w:val="16"/>
        </w:rPr>
      </w:pPr>
    </w:p>
    <w:p w14:paraId="507A02D9" w14:textId="77777777" w:rsidR="00C5125D" w:rsidRDefault="00C5125D">
      <w:pPr>
        <w:rPr>
          <w:rFonts w:ascii="Calibri" w:eastAsia="Calibri" w:hAnsi="Calibri" w:cs="Calibri"/>
          <w:sz w:val="16"/>
          <w:szCs w:val="16"/>
        </w:rPr>
      </w:pPr>
    </w:p>
    <w:p w14:paraId="73CC3165" w14:textId="77777777" w:rsidR="00C5125D"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Le matériel pédagogique :</w:t>
      </w:r>
    </w:p>
    <w:p w14:paraId="7B8FE57A" w14:textId="77777777" w:rsidR="00C5125D" w:rsidRDefault="00000000">
      <w:pPr>
        <w:numPr>
          <w:ilvl w:val="0"/>
          <w:numId w:val="2"/>
        </w:numPr>
        <w:ind w:left="426" w:hanging="153"/>
        <w:rPr>
          <w:rFonts w:ascii="Calibri" w:eastAsia="Calibri" w:hAnsi="Calibri" w:cs="Calibri"/>
          <w:sz w:val="21"/>
          <w:szCs w:val="21"/>
        </w:rPr>
      </w:pPr>
      <w:r>
        <w:rPr>
          <w:rFonts w:ascii="Calibri" w:eastAsia="Calibri" w:hAnsi="Calibri" w:cs="Calibri"/>
          <w:sz w:val="21"/>
          <w:szCs w:val="21"/>
        </w:rPr>
        <w:t>munissez-vous d’un moyen de consulter le MFT en ligne pendant le temps de préparation aux épreuves de pédagogie (smartphone, tablette, ordinateur portable, etc.), de stylos et de papier. Le Wifi est gratuit sur le centre</w:t>
      </w:r>
    </w:p>
    <w:p w14:paraId="5A6367D7" w14:textId="77777777" w:rsidR="00C5125D" w:rsidRDefault="00C5125D">
      <w:pPr>
        <w:rPr>
          <w:rFonts w:ascii="Calibri" w:eastAsia="Calibri" w:hAnsi="Calibri" w:cs="Calibri"/>
          <w:sz w:val="16"/>
          <w:szCs w:val="16"/>
        </w:rPr>
      </w:pPr>
    </w:p>
    <w:p w14:paraId="329379F3" w14:textId="77777777" w:rsidR="00C5125D" w:rsidRDefault="00C5125D">
      <w:pPr>
        <w:rPr>
          <w:rFonts w:ascii="Calibri" w:eastAsia="Calibri" w:hAnsi="Calibri" w:cs="Calibri"/>
          <w:sz w:val="16"/>
          <w:szCs w:val="16"/>
        </w:rPr>
      </w:pPr>
    </w:p>
    <w:p w14:paraId="5EBA26C2" w14:textId="77777777" w:rsidR="00C5125D"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INSCRIPTIONS</w:t>
      </w:r>
    </w:p>
    <w:p w14:paraId="266DC542" w14:textId="77777777" w:rsidR="00C5125D" w:rsidRDefault="00C5125D">
      <w:pPr>
        <w:rPr>
          <w:rFonts w:ascii="Calibri" w:eastAsia="Calibri" w:hAnsi="Calibri" w:cs="Calibri"/>
          <w:sz w:val="10"/>
          <w:szCs w:val="10"/>
        </w:rPr>
      </w:pPr>
    </w:p>
    <w:p w14:paraId="5C353437" w14:textId="77777777" w:rsidR="00C5125D" w:rsidRDefault="00000000">
      <w:pPr>
        <w:numPr>
          <w:ilvl w:val="0"/>
          <w:numId w:val="3"/>
        </w:numPr>
        <w:pBdr>
          <w:top w:val="nil"/>
          <w:left w:val="nil"/>
          <w:bottom w:val="nil"/>
          <w:right w:val="nil"/>
          <w:between w:val="nil"/>
        </w:pBdr>
        <w:ind w:left="426" w:hanging="153"/>
        <w:rPr>
          <w:rFonts w:ascii="Calibri" w:eastAsia="Calibri" w:hAnsi="Calibri" w:cs="Calibri"/>
          <w:color w:val="000000"/>
          <w:sz w:val="21"/>
          <w:szCs w:val="21"/>
        </w:rPr>
      </w:pPr>
      <w:r>
        <w:rPr>
          <w:rFonts w:ascii="Calibri" w:eastAsia="Calibri" w:hAnsi="Calibri" w:cs="Calibri"/>
          <w:color w:val="000000"/>
          <w:sz w:val="21"/>
          <w:szCs w:val="21"/>
        </w:rPr>
        <w:t>Elles se font exclusivement en ligne sur la page de la CTR Est à partir du site du Comité Régional Est.</w:t>
      </w:r>
    </w:p>
    <w:p w14:paraId="00210783" w14:textId="77777777" w:rsidR="00C5125D" w:rsidRDefault="00000000">
      <w:pPr>
        <w:numPr>
          <w:ilvl w:val="0"/>
          <w:numId w:val="3"/>
        </w:numPr>
        <w:pBdr>
          <w:top w:val="nil"/>
          <w:left w:val="nil"/>
          <w:bottom w:val="nil"/>
          <w:right w:val="nil"/>
          <w:between w:val="nil"/>
        </w:pBdr>
        <w:ind w:left="426" w:hanging="153"/>
        <w:rPr>
          <w:rFonts w:ascii="Calibri" w:eastAsia="Calibri" w:hAnsi="Calibri" w:cs="Calibri"/>
          <w:color w:val="000000"/>
          <w:sz w:val="21"/>
          <w:szCs w:val="21"/>
        </w:rPr>
      </w:pPr>
      <w:r>
        <w:rPr>
          <w:rFonts w:ascii="Calibri" w:eastAsia="Calibri" w:hAnsi="Calibri" w:cs="Calibri"/>
          <w:color w:val="000000"/>
          <w:sz w:val="21"/>
          <w:szCs w:val="21"/>
        </w:rPr>
        <w:t xml:space="preserve">Allez sur la page d’accueil de la CTR (https://technique.ffessmest.fr/w/accueil), cliquez sur l’onglet </w:t>
      </w:r>
      <w:r>
        <w:rPr>
          <w:rFonts w:ascii="Calibri" w:eastAsia="Calibri" w:hAnsi="Calibri" w:cs="Calibri"/>
          <w:b/>
          <w:color w:val="000000"/>
          <w:sz w:val="21"/>
          <w:szCs w:val="21"/>
        </w:rPr>
        <w:t>« inscriptions stages »</w:t>
      </w:r>
      <w:r>
        <w:rPr>
          <w:rFonts w:ascii="Calibri" w:eastAsia="Calibri" w:hAnsi="Calibri" w:cs="Calibri"/>
          <w:color w:val="000000"/>
          <w:sz w:val="21"/>
          <w:szCs w:val="21"/>
        </w:rPr>
        <w:t xml:space="preserve"> à droite de l’onglet « CTR ».</w:t>
      </w:r>
    </w:p>
    <w:p w14:paraId="0E29E4CA" w14:textId="77777777" w:rsidR="00C5125D" w:rsidRDefault="00000000">
      <w:pPr>
        <w:numPr>
          <w:ilvl w:val="0"/>
          <w:numId w:val="3"/>
        </w:numPr>
        <w:pBdr>
          <w:top w:val="nil"/>
          <w:left w:val="nil"/>
          <w:bottom w:val="nil"/>
          <w:right w:val="nil"/>
          <w:between w:val="nil"/>
        </w:pBdr>
        <w:ind w:left="426" w:hanging="153"/>
        <w:rPr>
          <w:rFonts w:ascii="Calibri" w:eastAsia="Calibri" w:hAnsi="Calibri" w:cs="Calibri"/>
          <w:color w:val="000000"/>
          <w:sz w:val="21"/>
          <w:szCs w:val="21"/>
        </w:rPr>
      </w:pPr>
      <w:r>
        <w:rPr>
          <w:rFonts w:ascii="Calibri" w:eastAsia="Calibri" w:hAnsi="Calibri" w:cs="Calibri"/>
          <w:color w:val="000000"/>
          <w:sz w:val="21"/>
          <w:szCs w:val="21"/>
        </w:rPr>
        <w:t>Remplissez le formulaire en ligne puis cliquez sur « ENVOYER ». Les données recueillies servent exclusivement à la gestion des stages et ne sont pas divulguées à des tiers.</w:t>
      </w:r>
    </w:p>
    <w:p w14:paraId="783AD5B3" w14:textId="77777777" w:rsidR="00C5125D" w:rsidRDefault="00000000">
      <w:pPr>
        <w:numPr>
          <w:ilvl w:val="0"/>
          <w:numId w:val="3"/>
        </w:numPr>
        <w:pBdr>
          <w:top w:val="nil"/>
          <w:left w:val="nil"/>
          <w:bottom w:val="nil"/>
          <w:right w:val="nil"/>
          <w:between w:val="nil"/>
        </w:pBdr>
        <w:ind w:left="426" w:hanging="142"/>
        <w:rPr>
          <w:rFonts w:ascii="Calibri" w:eastAsia="Calibri" w:hAnsi="Calibri" w:cs="Calibri"/>
          <w:color w:val="000000"/>
          <w:sz w:val="21"/>
          <w:szCs w:val="21"/>
        </w:rPr>
      </w:pPr>
      <w:r>
        <w:rPr>
          <w:rFonts w:ascii="Calibri" w:eastAsia="Calibri" w:hAnsi="Calibri" w:cs="Calibri"/>
          <w:color w:val="000000"/>
          <w:sz w:val="21"/>
          <w:szCs w:val="21"/>
        </w:rPr>
        <w:t xml:space="preserve">Vous recevrez ensuite un mail de confirmation de la part de Google. Si ce n’est pas le cas, vérifiez le dossier antispam de votre logiciel de messagerie, puis l’adresse mail que vous avez renseignée sur le site. En cas de difficultés, contactez le Président de la CTR par mail à l’adresse suivante : </w:t>
      </w:r>
      <w:hyperlink r:id="rId8">
        <w:r>
          <w:rPr>
            <w:rFonts w:ascii="Calibri" w:eastAsia="Calibri" w:hAnsi="Calibri" w:cs="Calibri"/>
            <w:color w:val="0000FF"/>
            <w:sz w:val="21"/>
            <w:szCs w:val="21"/>
            <w:u w:val="single"/>
          </w:rPr>
          <w:t>laurent.marcoux@orange.fr</w:t>
        </w:r>
      </w:hyperlink>
    </w:p>
    <w:p w14:paraId="042524B4" w14:textId="77777777" w:rsidR="00C5125D" w:rsidRDefault="00C5125D">
      <w:pPr>
        <w:rPr>
          <w:rFonts w:ascii="Calibri" w:eastAsia="Calibri" w:hAnsi="Calibri" w:cs="Calibri"/>
          <w:color w:val="000000"/>
          <w:sz w:val="21"/>
          <w:szCs w:val="21"/>
        </w:rPr>
      </w:pPr>
    </w:p>
    <w:p w14:paraId="1FFDD001" w14:textId="77777777" w:rsidR="00C5125D" w:rsidRDefault="00C5125D">
      <w:pPr>
        <w:rPr>
          <w:rFonts w:ascii="Calibri" w:eastAsia="Calibri" w:hAnsi="Calibri" w:cs="Calibri"/>
          <w:color w:val="000000"/>
          <w:sz w:val="21"/>
          <w:szCs w:val="21"/>
        </w:rPr>
      </w:pPr>
    </w:p>
    <w:p w14:paraId="67217C32" w14:textId="77777777" w:rsidR="00C5125D" w:rsidRDefault="00C5125D">
      <w:pPr>
        <w:rPr>
          <w:rFonts w:ascii="Calibri" w:eastAsia="Calibri" w:hAnsi="Calibri" w:cs="Calibri"/>
          <w:color w:val="000000"/>
          <w:sz w:val="21"/>
          <w:szCs w:val="21"/>
        </w:rPr>
      </w:pPr>
    </w:p>
    <w:p w14:paraId="0AA66F19" w14:textId="77777777" w:rsidR="00C5125D" w:rsidRDefault="00C5125D">
      <w:pPr>
        <w:rPr>
          <w:rFonts w:ascii="Calibri" w:eastAsia="Calibri" w:hAnsi="Calibri" w:cs="Calibri"/>
          <w:color w:val="000000"/>
          <w:sz w:val="21"/>
          <w:szCs w:val="21"/>
        </w:rPr>
      </w:pPr>
    </w:p>
    <w:p w14:paraId="2E00B8E5" w14:textId="77777777" w:rsidR="00C5125D" w:rsidRDefault="00000000">
      <w:pPr>
        <w:rPr>
          <w:rFonts w:ascii="Calibri" w:eastAsia="Calibri" w:hAnsi="Calibri" w:cs="Calibri"/>
          <w:b/>
          <w:color w:val="0432FF"/>
          <w:sz w:val="21"/>
          <w:szCs w:val="21"/>
          <w:u w:val="single"/>
        </w:rPr>
      </w:pPr>
      <w:r>
        <w:rPr>
          <w:rFonts w:ascii="Calibri" w:eastAsia="Calibri" w:hAnsi="Calibri" w:cs="Calibri"/>
          <w:b/>
          <w:color w:val="0432FF"/>
          <w:sz w:val="21"/>
          <w:szCs w:val="21"/>
          <w:u w:val="single"/>
        </w:rPr>
        <w:t>REGLEMENT</w:t>
      </w:r>
    </w:p>
    <w:p w14:paraId="6CC2067A" w14:textId="77777777" w:rsidR="00C5125D" w:rsidRDefault="00000000">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Le règlement se fait exclusivement avec votre Carte Bancaire, choisir le lien qui correspond au mois de votre stage :</w:t>
      </w:r>
    </w:p>
    <w:p w14:paraId="6A7F55A0" w14:textId="77777777" w:rsidR="00C5125D" w:rsidRDefault="00C5125D">
      <w:pPr>
        <w:pBdr>
          <w:top w:val="nil"/>
          <w:left w:val="nil"/>
          <w:bottom w:val="nil"/>
          <w:right w:val="nil"/>
          <w:between w:val="nil"/>
        </w:pBdr>
        <w:ind w:left="720"/>
        <w:rPr>
          <w:rFonts w:ascii="Calibri" w:eastAsia="Calibri" w:hAnsi="Calibri" w:cs="Calibri"/>
          <w:color w:val="000000"/>
          <w:sz w:val="21"/>
          <w:szCs w:val="21"/>
        </w:rPr>
      </w:pPr>
    </w:p>
    <w:p w14:paraId="7FA3F415" w14:textId="42ED3438" w:rsidR="00C5125D" w:rsidRPr="008935A4" w:rsidRDefault="00000000" w:rsidP="008935A4">
      <w:pPr>
        <w:numPr>
          <w:ilvl w:val="0"/>
          <w:numId w:val="8"/>
        </w:numPr>
        <w:pBdr>
          <w:top w:val="nil"/>
          <w:left w:val="nil"/>
          <w:bottom w:val="nil"/>
          <w:right w:val="nil"/>
          <w:between w:val="nil"/>
        </w:pBdr>
        <w:rPr>
          <w:rFonts w:ascii="Calibri" w:eastAsia="Calibri" w:hAnsi="Calibri" w:cs="Calibri"/>
          <w:color w:val="000000"/>
          <w:sz w:val="21"/>
          <w:szCs w:val="21"/>
        </w:rPr>
      </w:pPr>
      <w:r w:rsidRPr="008935A4">
        <w:rPr>
          <w:rFonts w:ascii="Calibri" w:eastAsia="Calibri" w:hAnsi="Calibri" w:cs="Calibri"/>
          <w:b/>
          <w:color w:val="000000"/>
          <w:sz w:val="21"/>
          <w:szCs w:val="21"/>
        </w:rPr>
        <w:t>Mai 2024</w:t>
      </w:r>
      <w:r w:rsidRPr="008935A4">
        <w:rPr>
          <w:rFonts w:ascii="Calibri" w:eastAsia="Calibri" w:hAnsi="Calibri" w:cs="Calibri"/>
          <w:color w:val="000000"/>
          <w:sz w:val="21"/>
          <w:szCs w:val="21"/>
        </w:rPr>
        <w:t xml:space="preserve"> : </w:t>
      </w:r>
    </w:p>
    <w:p w14:paraId="79A64333" w14:textId="77777777" w:rsidR="008935A4" w:rsidRPr="008935A4" w:rsidRDefault="008935A4" w:rsidP="008935A4">
      <w:pPr>
        <w:pBdr>
          <w:top w:val="nil"/>
          <w:left w:val="nil"/>
          <w:bottom w:val="nil"/>
          <w:right w:val="nil"/>
          <w:between w:val="nil"/>
        </w:pBdr>
        <w:rPr>
          <w:rFonts w:ascii="Calibri" w:eastAsia="Calibri" w:hAnsi="Calibri" w:cs="Calibri"/>
          <w:color w:val="000000"/>
          <w:sz w:val="21"/>
          <w:szCs w:val="21"/>
        </w:rPr>
      </w:pPr>
    </w:p>
    <w:p w14:paraId="4FD7B334" w14:textId="6C4AA849" w:rsidR="00C5125D" w:rsidRDefault="00000000">
      <w:pPr>
        <w:numPr>
          <w:ilvl w:val="0"/>
          <w:numId w:val="8"/>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b/>
          <w:color w:val="000000"/>
          <w:sz w:val="21"/>
          <w:szCs w:val="21"/>
        </w:rPr>
        <w:t>Juillet 2024</w:t>
      </w:r>
      <w:r>
        <w:rPr>
          <w:rFonts w:ascii="Calibri" w:eastAsia="Calibri" w:hAnsi="Calibri" w:cs="Calibri"/>
          <w:color w:val="000000"/>
          <w:sz w:val="21"/>
          <w:szCs w:val="21"/>
        </w:rPr>
        <w:t xml:space="preserve"> : </w:t>
      </w:r>
    </w:p>
    <w:p w14:paraId="2102A92F" w14:textId="77777777" w:rsidR="00C5125D" w:rsidRDefault="00C5125D">
      <w:pPr>
        <w:rPr>
          <w:rFonts w:ascii="Calibri" w:eastAsia="Calibri" w:hAnsi="Calibri" w:cs="Calibri"/>
          <w:sz w:val="21"/>
          <w:szCs w:val="21"/>
        </w:rPr>
      </w:pPr>
    </w:p>
    <w:p w14:paraId="7E213B00" w14:textId="77777777" w:rsidR="00C5125D" w:rsidRDefault="00000000">
      <w:pPr>
        <w:numPr>
          <w:ilvl w:val="0"/>
          <w:numId w:val="8"/>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b/>
          <w:color w:val="000000"/>
          <w:sz w:val="21"/>
          <w:szCs w:val="21"/>
        </w:rPr>
        <w:t>Septembre 2024</w:t>
      </w:r>
      <w:r>
        <w:rPr>
          <w:rFonts w:ascii="Calibri" w:eastAsia="Calibri" w:hAnsi="Calibri" w:cs="Calibri"/>
          <w:color w:val="000000"/>
          <w:sz w:val="21"/>
          <w:szCs w:val="21"/>
        </w:rPr>
        <w:t xml:space="preserve"> : </w:t>
      </w:r>
      <w:hyperlink r:id="rId9">
        <w:r>
          <w:rPr>
            <w:rFonts w:ascii="Calibri" w:eastAsia="Calibri" w:hAnsi="Calibri" w:cs="Calibri"/>
            <w:color w:val="0000FF"/>
            <w:sz w:val="21"/>
            <w:szCs w:val="21"/>
            <w:u w:val="single"/>
          </w:rPr>
          <w:t>https://www.helloasso.com/associations/comite-regional-grand-est-ffessm/evenements/stages-et-examens-ctr-est-fffessm-niolon-septembre</w:t>
        </w:r>
      </w:hyperlink>
    </w:p>
    <w:p w14:paraId="5BE1616A" w14:textId="77777777" w:rsidR="00C5125D" w:rsidRDefault="00C5125D">
      <w:pPr>
        <w:rPr>
          <w:rFonts w:ascii="Calibri" w:eastAsia="Calibri" w:hAnsi="Calibri" w:cs="Calibri"/>
          <w:sz w:val="21"/>
          <w:szCs w:val="21"/>
        </w:rPr>
      </w:pPr>
    </w:p>
    <w:p w14:paraId="7063076E" w14:textId="77777777" w:rsidR="00C5125D" w:rsidRDefault="00000000">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Choisir le stage initial MF1, compléter avec votre Nom, Prénom et Adresse mail, mais </w:t>
      </w:r>
      <w:r>
        <w:rPr>
          <w:rFonts w:ascii="Calibri" w:eastAsia="Calibri" w:hAnsi="Calibri" w:cs="Calibri"/>
          <w:b/>
          <w:color w:val="FF0000"/>
          <w:sz w:val="21"/>
          <w:szCs w:val="21"/>
        </w:rPr>
        <w:t>attention</w:t>
      </w:r>
      <w:r>
        <w:rPr>
          <w:rFonts w:ascii="Calibri" w:eastAsia="Calibri" w:hAnsi="Calibri" w:cs="Calibri"/>
          <w:color w:val="000000"/>
          <w:sz w:val="21"/>
          <w:szCs w:val="21"/>
        </w:rPr>
        <w:t xml:space="preserve"> avant de valider et payer, aller dans « Votre contribution au fonctionnement de </w:t>
      </w:r>
      <w:proofErr w:type="spellStart"/>
      <w:r>
        <w:rPr>
          <w:rFonts w:ascii="Calibri" w:eastAsia="Calibri" w:hAnsi="Calibri" w:cs="Calibri"/>
          <w:color w:val="000000"/>
          <w:sz w:val="21"/>
          <w:szCs w:val="21"/>
        </w:rPr>
        <w:t>HelloAsso</w:t>
      </w:r>
      <w:proofErr w:type="spellEnd"/>
      <w:r>
        <w:rPr>
          <w:rFonts w:ascii="Calibri" w:eastAsia="Calibri" w:hAnsi="Calibri" w:cs="Calibri"/>
          <w:color w:val="000000"/>
          <w:sz w:val="21"/>
          <w:szCs w:val="21"/>
        </w:rPr>
        <w:t xml:space="preserve"> » puis cliquer sur « Modifier » et cocher la case « Je ne souhaite pas soutenir </w:t>
      </w:r>
      <w:proofErr w:type="spellStart"/>
      <w:r>
        <w:rPr>
          <w:rFonts w:ascii="Calibri" w:eastAsia="Calibri" w:hAnsi="Calibri" w:cs="Calibri"/>
          <w:color w:val="000000"/>
          <w:sz w:val="21"/>
          <w:szCs w:val="21"/>
        </w:rPr>
        <w:t>HelloAsso</w:t>
      </w:r>
      <w:proofErr w:type="spellEnd"/>
      <w:r>
        <w:rPr>
          <w:rFonts w:ascii="Calibri" w:eastAsia="Calibri" w:hAnsi="Calibri" w:cs="Calibri"/>
          <w:color w:val="000000"/>
          <w:sz w:val="21"/>
          <w:szCs w:val="21"/>
        </w:rPr>
        <w:t xml:space="preserve"> » puis cliquer sur « Non merci, peut-être une autre fois » et enfin valider </w:t>
      </w:r>
      <w:r>
        <w:rPr>
          <w:rFonts w:ascii="Calibri" w:eastAsia="Calibri" w:hAnsi="Calibri" w:cs="Calibri"/>
          <w:sz w:val="21"/>
          <w:szCs w:val="21"/>
        </w:rPr>
        <w:t>et payer</w:t>
      </w:r>
      <w:r>
        <w:rPr>
          <w:rFonts w:ascii="Calibri" w:eastAsia="Calibri" w:hAnsi="Calibri" w:cs="Calibri"/>
          <w:color w:val="000000"/>
          <w:sz w:val="21"/>
          <w:szCs w:val="21"/>
        </w:rPr>
        <w:t>.</w:t>
      </w:r>
    </w:p>
    <w:p w14:paraId="222104B1" w14:textId="77777777" w:rsidR="00C5125D" w:rsidRDefault="00000000">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Une fois le règlement reçu, vous serez inscrit(e)s sur une liste en ligne figurant dans l’onglet </w:t>
      </w:r>
      <w:r>
        <w:rPr>
          <w:rFonts w:ascii="Calibri" w:eastAsia="Calibri" w:hAnsi="Calibri" w:cs="Calibri"/>
          <w:b/>
          <w:color w:val="000000"/>
          <w:sz w:val="21"/>
          <w:szCs w:val="21"/>
        </w:rPr>
        <w:t>« formations »</w:t>
      </w:r>
      <w:r>
        <w:rPr>
          <w:rFonts w:ascii="Calibri" w:eastAsia="Calibri" w:hAnsi="Calibri" w:cs="Calibri"/>
          <w:color w:val="000000"/>
          <w:sz w:val="21"/>
          <w:szCs w:val="21"/>
        </w:rPr>
        <w:t xml:space="preserve">. </w:t>
      </w:r>
    </w:p>
    <w:p w14:paraId="67BDCC58" w14:textId="77777777" w:rsidR="00C5125D" w:rsidRDefault="00000000">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Cette liste des candidats inscrits et en liste d’attente sera publiée et régulièrement actualisée, </w:t>
      </w:r>
      <w:r>
        <w:rPr>
          <w:rFonts w:ascii="Calibri" w:eastAsia="Calibri" w:hAnsi="Calibri" w:cs="Calibri"/>
          <w:color w:val="FF0000"/>
          <w:sz w:val="21"/>
          <w:szCs w:val="21"/>
        </w:rPr>
        <w:t>mais il n’y aura pas de mail de confirmation ni de convocation.</w:t>
      </w:r>
    </w:p>
    <w:p w14:paraId="77554832" w14:textId="77777777" w:rsidR="00C5125D" w:rsidRDefault="00000000">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Seul l’enregistrement de l’inscription en ligne et la réception du virement permettront de valider définitivement votre candidature. </w:t>
      </w:r>
    </w:p>
    <w:p w14:paraId="1DBFAC83" w14:textId="77777777" w:rsidR="00C5125D" w:rsidRDefault="00C5125D">
      <w:pPr>
        <w:pBdr>
          <w:top w:val="nil"/>
          <w:left w:val="nil"/>
          <w:bottom w:val="nil"/>
          <w:right w:val="nil"/>
          <w:between w:val="nil"/>
        </w:pBdr>
        <w:ind w:left="720"/>
        <w:rPr>
          <w:rFonts w:ascii="Calibri" w:eastAsia="Calibri" w:hAnsi="Calibri" w:cs="Calibri"/>
          <w:color w:val="000000"/>
          <w:sz w:val="21"/>
          <w:szCs w:val="21"/>
        </w:rPr>
      </w:pPr>
    </w:p>
    <w:p w14:paraId="5D49EB4A" w14:textId="77777777" w:rsidR="00C5125D" w:rsidRDefault="00C5125D">
      <w:pPr>
        <w:rPr>
          <w:rFonts w:ascii="Calibri" w:eastAsia="Calibri" w:hAnsi="Calibri" w:cs="Calibri"/>
          <w:sz w:val="16"/>
          <w:szCs w:val="16"/>
        </w:rPr>
      </w:pPr>
    </w:p>
    <w:p w14:paraId="77D45D95" w14:textId="77777777" w:rsidR="00C5125D" w:rsidRDefault="00000000">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highlight w:val="yellow"/>
        </w:rPr>
        <w:t>ANNULATION DE LA PARTICIPATION AUX STAGES ET AUX EXAMENS</w:t>
      </w:r>
    </w:p>
    <w:p w14:paraId="291705F5" w14:textId="77777777" w:rsidR="00C5125D" w:rsidRDefault="00C5125D">
      <w:pPr>
        <w:rPr>
          <w:rFonts w:ascii="Arial" w:eastAsia="Arial" w:hAnsi="Arial" w:cs="Arial"/>
          <w:sz w:val="21"/>
          <w:szCs w:val="21"/>
        </w:rPr>
      </w:pPr>
    </w:p>
    <w:p w14:paraId="734C3FF9" w14:textId="77777777" w:rsidR="00C5125D" w:rsidRDefault="00000000">
      <w:pPr>
        <w:numPr>
          <w:ilvl w:val="0"/>
          <w:numId w:val="9"/>
        </w:numPr>
        <w:pBdr>
          <w:top w:val="nil"/>
          <w:left w:val="nil"/>
          <w:bottom w:val="nil"/>
          <w:right w:val="nil"/>
          <w:between w:val="nil"/>
        </w:pBdr>
        <w:ind w:left="0" w:hanging="142"/>
        <w:rPr>
          <w:rFonts w:ascii="Calibri" w:eastAsia="Calibri" w:hAnsi="Calibri" w:cs="Calibri"/>
          <w:b/>
          <w:color w:val="FF0000"/>
          <w:sz w:val="21"/>
          <w:szCs w:val="21"/>
        </w:rPr>
      </w:pPr>
      <w:r>
        <w:rPr>
          <w:rFonts w:ascii="Calibri" w:eastAsia="Calibri" w:hAnsi="Calibri" w:cs="Calibri"/>
          <w:b/>
          <w:color w:val="FF0000"/>
          <w:sz w:val="21"/>
          <w:szCs w:val="21"/>
        </w:rPr>
        <w:t>Ne vous inscrivez pas si vous n’êtes pas sûr :</w:t>
      </w:r>
    </w:p>
    <w:p w14:paraId="4F3F2798" w14:textId="77777777" w:rsidR="00C5125D" w:rsidRDefault="00000000">
      <w:pPr>
        <w:numPr>
          <w:ilvl w:val="0"/>
          <w:numId w:val="7"/>
        </w:numPr>
        <w:pBdr>
          <w:top w:val="nil"/>
          <w:left w:val="nil"/>
          <w:bottom w:val="nil"/>
          <w:right w:val="nil"/>
          <w:between w:val="nil"/>
        </w:pBdr>
        <w:ind w:left="284" w:hanging="142"/>
        <w:rPr>
          <w:rFonts w:ascii="Calibri" w:eastAsia="Calibri" w:hAnsi="Calibri" w:cs="Calibri"/>
          <w:color w:val="000000"/>
          <w:sz w:val="21"/>
          <w:szCs w:val="21"/>
        </w:rPr>
      </w:pPr>
      <w:r>
        <w:rPr>
          <w:rFonts w:ascii="Calibri" w:eastAsia="Calibri" w:hAnsi="Calibri" w:cs="Calibri"/>
          <w:color w:val="000000"/>
          <w:sz w:val="21"/>
          <w:szCs w:val="21"/>
        </w:rPr>
        <w:t>D’avoir la possibilité de valider les aptitudes exigées avant le début du stage (CF MFT) !</w:t>
      </w:r>
    </w:p>
    <w:p w14:paraId="44DEE10A" w14:textId="77777777" w:rsidR="00C5125D" w:rsidRDefault="00000000">
      <w:pPr>
        <w:numPr>
          <w:ilvl w:val="0"/>
          <w:numId w:val="7"/>
        </w:numPr>
        <w:pBdr>
          <w:top w:val="nil"/>
          <w:left w:val="nil"/>
          <w:bottom w:val="nil"/>
          <w:right w:val="nil"/>
          <w:between w:val="nil"/>
        </w:pBdr>
        <w:ind w:left="284" w:hanging="142"/>
        <w:rPr>
          <w:rFonts w:ascii="Calibri" w:eastAsia="Calibri" w:hAnsi="Calibri" w:cs="Calibri"/>
          <w:color w:val="000000"/>
          <w:sz w:val="21"/>
          <w:szCs w:val="21"/>
        </w:rPr>
      </w:pPr>
      <w:r>
        <w:rPr>
          <w:rFonts w:ascii="Calibri" w:eastAsia="Calibri" w:hAnsi="Calibri" w:cs="Calibri"/>
          <w:color w:val="000000"/>
          <w:sz w:val="21"/>
          <w:szCs w:val="21"/>
        </w:rPr>
        <w:t>D’obtenir vos congés !</w:t>
      </w:r>
    </w:p>
    <w:p w14:paraId="356C08E9" w14:textId="77777777" w:rsidR="00C5125D" w:rsidRDefault="00000000">
      <w:pPr>
        <w:numPr>
          <w:ilvl w:val="0"/>
          <w:numId w:val="7"/>
        </w:numPr>
        <w:pBdr>
          <w:top w:val="nil"/>
          <w:left w:val="nil"/>
          <w:bottom w:val="nil"/>
          <w:right w:val="nil"/>
          <w:between w:val="nil"/>
        </w:pBdr>
        <w:ind w:left="284" w:hanging="142"/>
        <w:rPr>
          <w:rFonts w:ascii="Calibri" w:eastAsia="Calibri" w:hAnsi="Calibri" w:cs="Calibri"/>
          <w:color w:val="000000"/>
          <w:sz w:val="21"/>
          <w:szCs w:val="21"/>
        </w:rPr>
      </w:pPr>
      <w:r>
        <w:rPr>
          <w:rFonts w:ascii="Calibri" w:eastAsia="Calibri" w:hAnsi="Calibri" w:cs="Calibri"/>
          <w:color w:val="000000"/>
          <w:sz w:val="21"/>
          <w:szCs w:val="21"/>
        </w:rPr>
        <w:t>D’être médicalement apte au début du stage !</w:t>
      </w:r>
    </w:p>
    <w:p w14:paraId="0C9EA90A" w14:textId="77777777" w:rsidR="00C5125D" w:rsidRDefault="00C5125D">
      <w:pPr>
        <w:rPr>
          <w:rFonts w:ascii="Calibri" w:eastAsia="Calibri" w:hAnsi="Calibri" w:cs="Calibri"/>
          <w:b/>
          <w:color w:val="FF0000"/>
          <w:sz w:val="21"/>
          <w:szCs w:val="21"/>
        </w:rPr>
      </w:pPr>
    </w:p>
    <w:p w14:paraId="3DC7A8AB" w14:textId="77777777" w:rsidR="00C5125D" w:rsidRDefault="00000000">
      <w:pPr>
        <w:numPr>
          <w:ilvl w:val="0"/>
          <w:numId w:val="5"/>
        </w:numPr>
        <w:pBdr>
          <w:top w:val="nil"/>
          <w:left w:val="nil"/>
          <w:bottom w:val="nil"/>
          <w:right w:val="nil"/>
          <w:between w:val="nil"/>
        </w:pBdr>
        <w:ind w:left="0" w:hanging="142"/>
        <w:jc w:val="both"/>
        <w:rPr>
          <w:rFonts w:ascii="Calibri" w:eastAsia="Calibri" w:hAnsi="Calibri" w:cs="Calibri"/>
          <w:b/>
          <w:color w:val="FF0000"/>
          <w:sz w:val="21"/>
          <w:szCs w:val="21"/>
        </w:rPr>
      </w:pPr>
      <w:r>
        <w:rPr>
          <w:rFonts w:ascii="Calibri" w:eastAsia="Calibri" w:hAnsi="Calibri" w:cs="Calibri"/>
          <w:b/>
          <w:color w:val="FF0000"/>
          <w:sz w:val="21"/>
          <w:szCs w:val="21"/>
        </w:rPr>
        <w:t>En cas de renoncement à moins de 60 jours avant le premier jour des stages de Niolon et 90 jours avant celui de Galéria, aucun frais d’inscription ne pourra être remboursé, et l’inscription ne pourra pas être décalée sur une session ultérieure.</w:t>
      </w:r>
    </w:p>
    <w:p w14:paraId="2F9E7F44" w14:textId="77777777" w:rsidR="00C5125D" w:rsidRDefault="00000000">
      <w:pPr>
        <w:numPr>
          <w:ilvl w:val="0"/>
          <w:numId w:val="5"/>
        </w:numPr>
        <w:pBdr>
          <w:top w:val="nil"/>
          <w:left w:val="nil"/>
          <w:bottom w:val="nil"/>
          <w:right w:val="nil"/>
          <w:between w:val="nil"/>
        </w:pBdr>
        <w:ind w:left="0" w:hanging="142"/>
        <w:jc w:val="both"/>
        <w:rPr>
          <w:rFonts w:ascii="Calibri" w:eastAsia="Calibri" w:hAnsi="Calibri" w:cs="Calibri"/>
          <w:b/>
          <w:color w:val="FF0000"/>
          <w:sz w:val="21"/>
          <w:szCs w:val="21"/>
        </w:rPr>
      </w:pPr>
      <w:r>
        <w:rPr>
          <w:rFonts w:ascii="Calibri" w:eastAsia="Calibri" w:hAnsi="Calibri" w:cs="Calibri"/>
          <w:b/>
          <w:color w:val="FF0000"/>
          <w:sz w:val="21"/>
          <w:szCs w:val="21"/>
        </w:rPr>
        <w:t>Aucun remboursement ne sera accordé en cas d’abandon au cours du stage ou de l’examen.</w:t>
      </w:r>
    </w:p>
    <w:p w14:paraId="6E8510B1" w14:textId="77777777" w:rsidR="00C5125D" w:rsidRDefault="00000000">
      <w:pPr>
        <w:numPr>
          <w:ilvl w:val="0"/>
          <w:numId w:val="5"/>
        </w:numPr>
        <w:pBdr>
          <w:top w:val="nil"/>
          <w:left w:val="nil"/>
          <w:bottom w:val="nil"/>
          <w:right w:val="nil"/>
          <w:between w:val="nil"/>
        </w:pBdr>
        <w:ind w:left="0" w:hanging="142"/>
        <w:rPr>
          <w:rFonts w:ascii="Calibri" w:eastAsia="Calibri" w:hAnsi="Calibri" w:cs="Calibri"/>
          <w:b/>
          <w:color w:val="FF0000"/>
          <w:sz w:val="21"/>
          <w:szCs w:val="21"/>
        </w:rPr>
      </w:pPr>
      <w:r>
        <w:rPr>
          <w:rFonts w:ascii="Calibri" w:eastAsia="Calibri" w:hAnsi="Calibri" w:cs="Calibri"/>
          <w:b/>
          <w:color w:val="FF0000"/>
          <w:sz w:val="21"/>
          <w:szCs w:val="21"/>
        </w:rPr>
        <w:t>Il est fortement conseillé de souscrire une assurance annulation !</w:t>
      </w:r>
    </w:p>
    <w:p w14:paraId="01DE50F6" w14:textId="77777777" w:rsidR="00C5125D" w:rsidRDefault="00C5125D">
      <w:pPr>
        <w:pBdr>
          <w:top w:val="nil"/>
          <w:left w:val="nil"/>
          <w:bottom w:val="nil"/>
          <w:right w:val="nil"/>
          <w:between w:val="nil"/>
        </w:pBdr>
        <w:rPr>
          <w:rFonts w:ascii="Calibri" w:eastAsia="Calibri" w:hAnsi="Calibri" w:cs="Calibri"/>
          <w:color w:val="000000"/>
          <w:sz w:val="21"/>
          <w:szCs w:val="21"/>
        </w:rPr>
      </w:pPr>
    </w:p>
    <w:p w14:paraId="48D4AE2E" w14:textId="77777777" w:rsidR="00C5125D" w:rsidRDefault="00000000">
      <w:pPr>
        <w:numPr>
          <w:ilvl w:val="0"/>
          <w:numId w:val="5"/>
        </w:numPr>
        <w:pBdr>
          <w:top w:val="nil"/>
          <w:left w:val="nil"/>
          <w:bottom w:val="nil"/>
          <w:right w:val="nil"/>
          <w:between w:val="nil"/>
        </w:pBdr>
        <w:ind w:left="0" w:hanging="142"/>
        <w:rPr>
          <w:rFonts w:ascii="Calibri" w:eastAsia="Calibri" w:hAnsi="Calibri" w:cs="Calibri"/>
          <w:color w:val="000000"/>
          <w:sz w:val="21"/>
          <w:szCs w:val="21"/>
        </w:rPr>
      </w:pPr>
      <w:r>
        <w:rPr>
          <w:rFonts w:ascii="Calibri" w:eastAsia="Calibri" w:hAnsi="Calibri" w:cs="Calibri"/>
          <w:color w:val="000000"/>
          <w:sz w:val="21"/>
          <w:szCs w:val="21"/>
        </w:rPr>
        <w:t>L’assureur fédéral (le Cabinet Lafont) propose un certain nombre de solutions :</w:t>
      </w:r>
    </w:p>
    <w:p w14:paraId="222AF920" w14:textId="77777777" w:rsidR="00C5125D" w:rsidRDefault="00000000">
      <w:pPr>
        <w:numPr>
          <w:ilvl w:val="0"/>
          <w:numId w:val="7"/>
        </w:numPr>
        <w:pBdr>
          <w:top w:val="nil"/>
          <w:left w:val="nil"/>
          <w:bottom w:val="nil"/>
          <w:right w:val="nil"/>
          <w:between w:val="nil"/>
        </w:pBdr>
        <w:ind w:left="284" w:right="-426" w:hanging="142"/>
        <w:rPr>
          <w:rFonts w:ascii="Calibri" w:eastAsia="Calibri" w:hAnsi="Calibri" w:cs="Calibri"/>
          <w:color w:val="000000"/>
          <w:sz w:val="21"/>
          <w:szCs w:val="21"/>
        </w:rPr>
      </w:pPr>
      <w:r>
        <w:rPr>
          <w:rFonts w:ascii="Calibri" w:eastAsia="Calibri" w:hAnsi="Calibri" w:cs="Calibri"/>
          <w:color w:val="000000"/>
          <w:sz w:val="21"/>
          <w:szCs w:val="21"/>
        </w:rPr>
        <w:t xml:space="preserve">Les formules loisir Top 1, Top 2 ou Top 3 associées à la licence fédérale proposent une assurance annulation. </w:t>
      </w:r>
    </w:p>
    <w:p w14:paraId="65A40602" w14:textId="77777777" w:rsidR="00C5125D" w:rsidRDefault="00000000">
      <w:pPr>
        <w:pBdr>
          <w:top w:val="nil"/>
          <w:left w:val="nil"/>
          <w:bottom w:val="nil"/>
          <w:right w:val="nil"/>
          <w:between w:val="nil"/>
        </w:pBdr>
        <w:ind w:left="284" w:right="-426"/>
        <w:rPr>
          <w:rFonts w:ascii="Calibri" w:eastAsia="Calibri" w:hAnsi="Calibri" w:cs="Calibri"/>
          <w:color w:val="000000"/>
          <w:sz w:val="21"/>
          <w:szCs w:val="21"/>
        </w:rPr>
      </w:pPr>
      <w:r>
        <w:rPr>
          <w:rFonts w:ascii="Calibri" w:eastAsia="Calibri" w:hAnsi="Calibri" w:cs="Calibri"/>
          <w:b/>
          <w:color w:val="FF0000"/>
          <w:sz w:val="21"/>
          <w:szCs w:val="21"/>
        </w:rPr>
        <w:t>ATTENTION</w:t>
      </w:r>
      <w:r>
        <w:rPr>
          <w:rFonts w:ascii="Calibri" w:eastAsia="Calibri" w:hAnsi="Calibri" w:cs="Calibri"/>
          <w:color w:val="000000"/>
          <w:sz w:val="21"/>
          <w:szCs w:val="21"/>
        </w:rPr>
        <w:t> : ce n’est pas le cas des assurances loisir 1, 2 ou 3 ! (Il faut que cela soit une assurance loisir Top)</w:t>
      </w:r>
    </w:p>
    <w:p w14:paraId="60875C35" w14:textId="77777777" w:rsidR="00C5125D" w:rsidRDefault="00000000">
      <w:pPr>
        <w:numPr>
          <w:ilvl w:val="0"/>
          <w:numId w:val="7"/>
        </w:numPr>
        <w:pBdr>
          <w:top w:val="nil"/>
          <w:left w:val="nil"/>
          <w:bottom w:val="nil"/>
          <w:right w:val="nil"/>
          <w:between w:val="nil"/>
        </w:pBdr>
        <w:ind w:left="284" w:hanging="142"/>
        <w:rPr>
          <w:rFonts w:ascii="Calibri" w:eastAsia="Calibri" w:hAnsi="Calibri" w:cs="Calibri"/>
          <w:color w:val="000000"/>
          <w:sz w:val="21"/>
          <w:szCs w:val="21"/>
        </w:rPr>
      </w:pPr>
      <w:r>
        <w:rPr>
          <w:rFonts w:ascii="Calibri" w:eastAsia="Calibri" w:hAnsi="Calibri" w:cs="Calibri"/>
          <w:color w:val="000000"/>
          <w:sz w:val="21"/>
          <w:szCs w:val="21"/>
        </w:rPr>
        <w:t>Le Pack Voyage peut être souscrit en ligne pour un prix modique (9 €) sur le site de l’assureur</w:t>
      </w:r>
    </w:p>
    <w:p w14:paraId="43E94328" w14:textId="77777777" w:rsidR="00C5125D" w:rsidRDefault="00000000">
      <w:pPr>
        <w:pBdr>
          <w:top w:val="nil"/>
          <w:left w:val="nil"/>
          <w:bottom w:val="nil"/>
          <w:right w:val="nil"/>
          <w:between w:val="nil"/>
        </w:pBdr>
        <w:ind w:left="284"/>
        <w:rPr>
          <w:rFonts w:ascii="Calibri" w:eastAsia="Calibri" w:hAnsi="Calibri" w:cs="Calibri"/>
          <w:color w:val="000000"/>
          <w:sz w:val="21"/>
          <w:szCs w:val="21"/>
        </w:rPr>
      </w:pPr>
      <w:r>
        <w:rPr>
          <w:rFonts w:ascii="Calibri" w:eastAsia="Calibri" w:hAnsi="Calibri" w:cs="Calibri"/>
          <w:b/>
          <w:color w:val="FF0000"/>
          <w:sz w:val="21"/>
          <w:szCs w:val="21"/>
        </w:rPr>
        <w:t>ATTENTION</w:t>
      </w:r>
      <w:r>
        <w:rPr>
          <w:rFonts w:ascii="Calibri" w:eastAsia="Calibri" w:hAnsi="Calibri" w:cs="Calibri"/>
          <w:color w:val="000000"/>
          <w:sz w:val="21"/>
          <w:szCs w:val="21"/>
        </w:rPr>
        <w:t> : dans tous les cas, il faudra lire attentivement les contrats pour vérifier leur condition d’application à votre cas figurant sur le site de l’assureur :</w:t>
      </w:r>
    </w:p>
    <w:p w14:paraId="66C23091" w14:textId="77777777" w:rsidR="00C5125D" w:rsidRDefault="00C5125D">
      <w:pPr>
        <w:pBdr>
          <w:top w:val="nil"/>
          <w:left w:val="nil"/>
          <w:bottom w:val="nil"/>
          <w:right w:val="nil"/>
          <w:between w:val="nil"/>
        </w:pBdr>
        <w:ind w:left="284"/>
        <w:rPr>
          <w:rFonts w:ascii="Calibri" w:eastAsia="Calibri" w:hAnsi="Calibri" w:cs="Calibri"/>
          <w:color w:val="000000"/>
          <w:sz w:val="21"/>
          <w:szCs w:val="21"/>
        </w:rPr>
      </w:pPr>
    </w:p>
    <w:p w14:paraId="42CE1F1D" w14:textId="77777777" w:rsidR="00C5125D" w:rsidRDefault="00000000">
      <w:pPr>
        <w:pBdr>
          <w:top w:val="nil"/>
          <w:left w:val="nil"/>
          <w:bottom w:val="nil"/>
          <w:right w:val="nil"/>
          <w:between w:val="nil"/>
        </w:pBdr>
        <w:ind w:left="284"/>
        <w:rPr>
          <w:rFonts w:ascii="Calibri" w:eastAsia="Calibri" w:hAnsi="Calibri" w:cs="Calibri"/>
          <w:color w:val="0070C0"/>
          <w:sz w:val="21"/>
          <w:szCs w:val="21"/>
          <w:u w:val="single"/>
        </w:rPr>
      </w:pPr>
      <w:hyperlink r:id="rId10">
        <w:r>
          <w:rPr>
            <w:rFonts w:ascii="Calibri" w:eastAsia="Calibri" w:hAnsi="Calibri" w:cs="Calibri"/>
            <w:color w:val="0000FF"/>
            <w:sz w:val="21"/>
            <w:szCs w:val="21"/>
            <w:u w:val="single"/>
          </w:rPr>
          <w:t>https://www.ffessm.lafont-assurances.com/courtier-assurances/offre-licencies.aspx?offre=5c46b0a3-970d-4939-bfe4-3d37d04f5faa</w:t>
        </w:r>
      </w:hyperlink>
    </w:p>
    <w:p w14:paraId="788C7FB6" w14:textId="77777777" w:rsidR="00C5125D" w:rsidRDefault="00C5125D">
      <w:pPr>
        <w:pBdr>
          <w:top w:val="nil"/>
          <w:left w:val="nil"/>
          <w:bottom w:val="nil"/>
          <w:right w:val="nil"/>
          <w:between w:val="nil"/>
        </w:pBdr>
        <w:rPr>
          <w:rFonts w:ascii="Calibri" w:eastAsia="Calibri" w:hAnsi="Calibri" w:cs="Calibri"/>
          <w:color w:val="000000"/>
          <w:sz w:val="21"/>
          <w:szCs w:val="21"/>
        </w:rPr>
      </w:pPr>
    </w:p>
    <w:p w14:paraId="410C63B3" w14:textId="77777777" w:rsidR="00C5125D" w:rsidRDefault="00000000">
      <w:pPr>
        <w:numPr>
          <w:ilvl w:val="0"/>
          <w:numId w:val="10"/>
        </w:numPr>
        <w:pBdr>
          <w:top w:val="nil"/>
          <w:left w:val="nil"/>
          <w:bottom w:val="nil"/>
          <w:right w:val="nil"/>
          <w:between w:val="nil"/>
        </w:pBdr>
        <w:ind w:left="142" w:hanging="142"/>
        <w:rPr>
          <w:rFonts w:ascii="Calibri" w:eastAsia="Calibri" w:hAnsi="Calibri" w:cs="Calibri"/>
          <w:color w:val="000000"/>
          <w:sz w:val="21"/>
          <w:szCs w:val="21"/>
        </w:rPr>
      </w:pPr>
      <w:r>
        <w:rPr>
          <w:rFonts w:ascii="Calibri" w:eastAsia="Calibri" w:hAnsi="Calibri" w:cs="Calibri"/>
          <w:color w:val="000000"/>
          <w:sz w:val="21"/>
          <w:szCs w:val="21"/>
        </w:rPr>
        <w:t>Comme vous payez par carte bancaire, vous pouvez parfois prétendre à un remboursement des frais de stage mais cela dépend de son type. Renseignez-vous auprès de votre banque avant d’effectuer votre paiement</w:t>
      </w:r>
    </w:p>
    <w:p w14:paraId="1359AA2A" w14:textId="77777777" w:rsidR="00C5125D" w:rsidRDefault="00000000">
      <w:pPr>
        <w:numPr>
          <w:ilvl w:val="0"/>
          <w:numId w:val="10"/>
        </w:numPr>
        <w:pBdr>
          <w:top w:val="nil"/>
          <w:left w:val="nil"/>
          <w:bottom w:val="nil"/>
          <w:right w:val="nil"/>
          <w:between w:val="nil"/>
        </w:pBdr>
        <w:ind w:left="142" w:hanging="142"/>
        <w:rPr>
          <w:rFonts w:ascii="Calibri" w:eastAsia="Calibri" w:hAnsi="Calibri" w:cs="Calibri"/>
          <w:color w:val="000000"/>
          <w:sz w:val="21"/>
          <w:szCs w:val="21"/>
        </w:rPr>
      </w:pPr>
      <w:r>
        <w:rPr>
          <w:rFonts w:ascii="Calibri" w:eastAsia="Calibri" w:hAnsi="Calibri" w:cs="Calibri"/>
          <w:color w:val="000000"/>
          <w:sz w:val="21"/>
          <w:szCs w:val="21"/>
        </w:rPr>
        <w:t xml:space="preserve">Votre assurance multirisques habitation ou une autre assurance peuvent éventuellement couvrir ce risque. </w:t>
      </w:r>
    </w:p>
    <w:p w14:paraId="71E1C274" w14:textId="77777777" w:rsidR="00C5125D" w:rsidRDefault="00000000">
      <w:pPr>
        <w:rPr>
          <w:rFonts w:ascii="Calibri" w:eastAsia="Calibri" w:hAnsi="Calibri" w:cs="Calibri"/>
          <w:b/>
          <w:color w:val="FF0000"/>
          <w:sz w:val="21"/>
          <w:szCs w:val="21"/>
        </w:rPr>
      </w:pPr>
      <w:r>
        <w:rPr>
          <w:rFonts w:ascii="Calibri" w:eastAsia="Calibri" w:hAnsi="Calibri" w:cs="Calibri"/>
          <w:b/>
          <w:color w:val="FF0000"/>
          <w:sz w:val="21"/>
          <w:szCs w:val="21"/>
        </w:rPr>
        <w:lastRenderedPageBreak/>
        <w:t>Renseignez-vous directement auprès de ces organismes.</w:t>
      </w:r>
    </w:p>
    <w:p w14:paraId="7CEDDAFE" w14:textId="77777777" w:rsidR="00C5125D" w:rsidRDefault="00C5125D">
      <w:pPr>
        <w:rPr>
          <w:rFonts w:ascii="Calibri" w:eastAsia="Calibri" w:hAnsi="Calibri" w:cs="Calibri"/>
          <w:color w:val="000000"/>
          <w:sz w:val="21"/>
          <w:szCs w:val="21"/>
        </w:rPr>
      </w:pPr>
    </w:p>
    <w:p w14:paraId="4BF7300B" w14:textId="77777777" w:rsidR="00C5125D" w:rsidRDefault="00C5125D">
      <w:pPr>
        <w:rPr>
          <w:rFonts w:ascii="Calibri" w:eastAsia="Calibri" w:hAnsi="Calibri" w:cs="Calibri"/>
          <w:sz w:val="16"/>
          <w:szCs w:val="16"/>
        </w:rPr>
      </w:pPr>
      <w:bookmarkStart w:id="0" w:name="_heading=h.gjdgxs" w:colFirst="0" w:colLast="0"/>
      <w:bookmarkEnd w:id="0"/>
    </w:p>
    <w:p w14:paraId="64FAF3E1" w14:textId="77777777" w:rsidR="00C5125D"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 xml:space="preserve">DOCUMENTS A PRESENTER LE PREMIER JOUR DU STAGE </w:t>
      </w:r>
      <w:r>
        <w:rPr>
          <w:rFonts w:ascii="Calibri" w:eastAsia="Calibri" w:hAnsi="Calibri" w:cs="Calibri"/>
          <w:b/>
          <w:color w:val="0000FF"/>
          <w:sz w:val="21"/>
          <w:szCs w:val="21"/>
        </w:rPr>
        <w:t>: (CF : MFT)</w:t>
      </w:r>
    </w:p>
    <w:p w14:paraId="0A6AEF6F" w14:textId="77777777" w:rsidR="00C5125D" w:rsidRDefault="00C5125D">
      <w:pPr>
        <w:rPr>
          <w:rFonts w:ascii="Calibri" w:eastAsia="Calibri" w:hAnsi="Calibri" w:cs="Calibri"/>
          <w:sz w:val="10"/>
          <w:szCs w:val="10"/>
          <w:u w:val="single"/>
        </w:rPr>
      </w:pPr>
    </w:p>
    <w:p w14:paraId="43702FFE" w14:textId="77777777" w:rsidR="00C5125D" w:rsidRDefault="00000000">
      <w:pPr>
        <w:numPr>
          <w:ilvl w:val="0"/>
          <w:numId w:val="12"/>
        </w:numPr>
        <w:ind w:left="426" w:hanging="153"/>
        <w:rPr>
          <w:rFonts w:ascii="Calibri" w:eastAsia="Calibri" w:hAnsi="Calibri" w:cs="Calibri"/>
          <w:sz w:val="21"/>
          <w:szCs w:val="21"/>
        </w:rPr>
      </w:pPr>
      <w:r>
        <w:rPr>
          <w:rFonts w:ascii="Calibri" w:eastAsia="Calibri" w:hAnsi="Calibri" w:cs="Calibri"/>
          <w:sz w:val="21"/>
          <w:szCs w:val="21"/>
        </w:rPr>
        <w:t xml:space="preserve">Licence de l’année en cours, </w:t>
      </w:r>
    </w:p>
    <w:p w14:paraId="41EE05BB" w14:textId="77777777" w:rsidR="00C5125D" w:rsidRDefault="00000000">
      <w:pPr>
        <w:numPr>
          <w:ilvl w:val="0"/>
          <w:numId w:val="12"/>
        </w:numPr>
        <w:ind w:left="426" w:hanging="153"/>
        <w:rPr>
          <w:rFonts w:ascii="Calibri" w:eastAsia="Calibri" w:hAnsi="Calibri" w:cs="Calibri"/>
          <w:sz w:val="21"/>
          <w:szCs w:val="21"/>
        </w:rPr>
      </w:pPr>
      <w:r>
        <w:rPr>
          <w:rFonts w:ascii="Calibri" w:eastAsia="Calibri" w:hAnsi="Calibri" w:cs="Calibri"/>
          <w:sz w:val="21"/>
          <w:szCs w:val="21"/>
        </w:rPr>
        <w:t>Carte GP N4 ou diplôme équivalent (Cf. MFT)</w:t>
      </w:r>
    </w:p>
    <w:p w14:paraId="635EA455" w14:textId="77777777" w:rsidR="00C5125D" w:rsidRDefault="00000000">
      <w:pPr>
        <w:numPr>
          <w:ilvl w:val="0"/>
          <w:numId w:val="12"/>
        </w:numPr>
        <w:ind w:left="426" w:hanging="153"/>
        <w:rPr>
          <w:rFonts w:ascii="Calibri" w:eastAsia="Calibri" w:hAnsi="Calibri" w:cs="Calibri"/>
          <w:sz w:val="21"/>
          <w:szCs w:val="21"/>
        </w:rPr>
      </w:pPr>
      <w:r>
        <w:rPr>
          <w:rFonts w:ascii="Calibri" w:eastAsia="Calibri" w:hAnsi="Calibri" w:cs="Calibri"/>
          <w:sz w:val="21"/>
          <w:szCs w:val="21"/>
        </w:rPr>
        <w:t>Carte RIFAP</w:t>
      </w:r>
    </w:p>
    <w:p w14:paraId="40D34312" w14:textId="77777777" w:rsidR="00C5125D" w:rsidRDefault="00000000">
      <w:pPr>
        <w:numPr>
          <w:ilvl w:val="0"/>
          <w:numId w:val="12"/>
        </w:numPr>
        <w:ind w:left="426" w:hanging="153"/>
        <w:rPr>
          <w:rFonts w:ascii="Calibri" w:eastAsia="Calibri" w:hAnsi="Calibri" w:cs="Calibri"/>
          <w:sz w:val="21"/>
          <w:szCs w:val="21"/>
        </w:rPr>
      </w:pPr>
      <w:r>
        <w:rPr>
          <w:rFonts w:ascii="Calibri" w:eastAsia="Calibri" w:hAnsi="Calibri" w:cs="Calibri"/>
          <w:sz w:val="21"/>
          <w:szCs w:val="21"/>
        </w:rPr>
        <w:t>Certificat médical (CACI) daté de moins d’un an.</w:t>
      </w:r>
    </w:p>
    <w:sectPr w:rsidR="00C5125D">
      <w:headerReference w:type="default" r:id="rId11"/>
      <w:footerReference w:type="even" r:id="rId12"/>
      <w:footerReference w:type="default" r:id="rId13"/>
      <w:pgSz w:w="11906" w:h="16838"/>
      <w:pgMar w:top="397" w:right="794" w:bottom="794" w:left="79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8FA2" w14:textId="77777777" w:rsidR="00155AFB" w:rsidRDefault="00155AFB">
      <w:r>
        <w:separator/>
      </w:r>
    </w:p>
  </w:endnote>
  <w:endnote w:type="continuationSeparator" w:id="0">
    <w:p w14:paraId="15E65DF5" w14:textId="77777777" w:rsidR="00155AFB" w:rsidRDefault="0015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notTrueType/>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0413" w14:textId="77777777" w:rsidR="00C5125D"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98F12BC" w14:textId="77777777" w:rsidR="00C5125D" w:rsidRDefault="00C5125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CD40" w14:textId="77777777" w:rsidR="00C5125D"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E929F5">
      <w:rPr>
        <w:noProof/>
        <w:color w:val="000000"/>
      </w:rPr>
      <w:t>1</w:t>
    </w:r>
    <w:r>
      <w:rPr>
        <w:color w:val="000000"/>
      </w:rPr>
      <w:fldChar w:fldCharType="end"/>
    </w:r>
  </w:p>
  <w:p w14:paraId="223FC72D" w14:textId="77777777" w:rsidR="00C5125D" w:rsidRDefault="00C5125D">
    <w:pPr>
      <w:pBdr>
        <w:top w:val="nil"/>
        <w:left w:val="nil"/>
        <w:bottom w:val="nil"/>
        <w:right w:val="nil"/>
        <w:between w:val="nil"/>
      </w:pBdr>
      <w:tabs>
        <w:tab w:val="center" w:pos="4536"/>
        <w:tab w:val="right" w:pos="9072"/>
        <w:tab w:val="left" w:pos="4471"/>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17DC" w14:textId="77777777" w:rsidR="00155AFB" w:rsidRDefault="00155AFB">
      <w:r>
        <w:separator/>
      </w:r>
    </w:p>
  </w:footnote>
  <w:footnote w:type="continuationSeparator" w:id="0">
    <w:p w14:paraId="4137B05B" w14:textId="77777777" w:rsidR="00155AFB" w:rsidRDefault="0015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0708" w14:textId="77777777" w:rsidR="00C5125D" w:rsidRDefault="00000000">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761303B5" wp14:editId="528220B4">
          <wp:simplePos x="0" y="0"/>
          <wp:positionH relativeFrom="column">
            <wp:posOffset>-634</wp:posOffset>
          </wp:positionH>
          <wp:positionV relativeFrom="paragraph">
            <wp:posOffset>-63499</wp:posOffset>
          </wp:positionV>
          <wp:extent cx="1035685" cy="103568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5685" cy="1035685"/>
                  </a:xfrm>
                  <a:prstGeom prst="rect">
                    <a:avLst/>
                  </a:prstGeom>
                  <a:ln/>
                </pic:spPr>
              </pic:pic>
            </a:graphicData>
          </a:graphic>
        </wp:anchor>
      </w:drawing>
    </w:r>
  </w:p>
  <w:p w14:paraId="0E3C7761" w14:textId="4D6343C6" w:rsidR="00C5125D" w:rsidRDefault="00E929F5">
    <w:pPr>
      <w:pBdr>
        <w:top w:val="nil"/>
        <w:left w:val="nil"/>
        <w:bottom w:val="nil"/>
        <w:right w:val="nil"/>
        <w:between w:val="nil"/>
      </w:pBdr>
      <w:tabs>
        <w:tab w:val="center" w:pos="4536"/>
        <w:tab w:val="right" w:pos="9072"/>
      </w:tabs>
      <w:rPr>
        <w:color w:val="000000"/>
      </w:rPr>
    </w:pPr>
    <w:r>
      <w:rPr>
        <w:color w:val="000000"/>
      </w:rPr>
      <w:tab/>
      <w:t xml:space="preserve">                      </w:t>
    </w:r>
    <w:r>
      <w:rPr>
        <w:noProof/>
        <w:color w:val="000000"/>
      </w:rPr>
      <w:drawing>
        <wp:inline distT="0" distB="0" distL="0" distR="0" wp14:anchorId="652D6D3C" wp14:editId="381C8054">
          <wp:extent cx="4398898" cy="103358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438597" cy="10429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604"/>
    <w:multiLevelType w:val="multilevel"/>
    <w:tmpl w:val="AEA6A5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96A1C61"/>
    <w:multiLevelType w:val="multilevel"/>
    <w:tmpl w:val="D7FA3842"/>
    <w:lvl w:ilvl="0">
      <w:start w:val="4"/>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D574B89"/>
    <w:multiLevelType w:val="multilevel"/>
    <w:tmpl w:val="FA984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9B0CEF"/>
    <w:multiLevelType w:val="multilevel"/>
    <w:tmpl w:val="BCA6AE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EE7FBA"/>
    <w:multiLevelType w:val="multilevel"/>
    <w:tmpl w:val="D160E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2C3A5D"/>
    <w:multiLevelType w:val="multilevel"/>
    <w:tmpl w:val="9CE0AE8A"/>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pStyle w:val="Titre3"/>
      <w:lvlText w:val="▪"/>
      <w:lvlJc w:val="left"/>
      <w:pPr>
        <w:ind w:left="2160" w:hanging="360"/>
      </w:pPr>
      <w:rPr>
        <w:rFonts w:ascii="Noto Sans Symbols" w:eastAsia="Noto Sans Symbols" w:hAnsi="Noto Sans Symbols" w:cs="Noto Sans Symbols"/>
      </w:rPr>
    </w:lvl>
    <w:lvl w:ilvl="3">
      <w:start w:val="1"/>
      <w:numFmt w:val="bullet"/>
      <w:pStyle w:val="Titre4"/>
      <w:lvlText w:val="●"/>
      <w:lvlJc w:val="left"/>
      <w:pPr>
        <w:ind w:left="2880" w:hanging="360"/>
      </w:pPr>
      <w:rPr>
        <w:rFonts w:ascii="Noto Sans Symbols" w:eastAsia="Noto Sans Symbols" w:hAnsi="Noto Sans Symbols" w:cs="Noto Sans Symbols"/>
      </w:rPr>
    </w:lvl>
    <w:lvl w:ilvl="4">
      <w:start w:val="1"/>
      <w:numFmt w:val="bullet"/>
      <w:pStyle w:val="Titre5"/>
      <w:lvlText w:val="o"/>
      <w:lvlJc w:val="left"/>
      <w:pPr>
        <w:ind w:left="3600" w:hanging="360"/>
      </w:pPr>
      <w:rPr>
        <w:rFonts w:ascii="Courier New" w:eastAsia="Courier New" w:hAnsi="Courier New" w:cs="Courier New"/>
      </w:rPr>
    </w:lvl>
    <w:lvl w:ilvl="5">
      <w:start w:val="1"/>
      <w:numFmt w:val="bullet"/>
      <w:pStyle w:val="Titre6"/>
      <w:lvlText w:val="▪"/>
      <w:lvlJc w:val="left"/>
      <w:pPr>
        <w:ind w:left="4320" w:hanging="360"/>
      </w:pPr>
      <w:rPr>
        <w:rFonts w:ascii="Noto Sans Symbols" w:eastAsia="Noto Sans Symbols" w:hAnsi="Noto Sans Symbols" w:cs="Noto Sans Symbols"/>
      </w:rPr>
    </w:lvl>
    <w:lvl w:ilvl="6">
      <w:start w:val="1"/>
      <w:numFmt w:val="bullet"/>
      <w:pStyle w:val="Titre7"/>
      <w:lvlText w:val="●"/>
      <w:lvlJc w:val="left"/>
      <w:pPr>
        <w:ind w:left="5040" w:hanging="360"/>
      </w:pPr>
      <w:rPr>
        <w:rFonts w:ascii="Noto Sans Symbols" w:eastAsia="Noto Sans Symbols" w:hAnsi="Noto Sans Symbols" w:cs="Noto Sans Symbols"/>
      </w:rPr>
    </w:lvl>
    <w:lvl w:ilvl="7">
      <w:start w:val="1"/>
      <w:numFmt w:val="bullet"/>
      <w:pStyle w:val="Titre8"/>
      <w:lvlText w:val="o"/>
      <w:lvlJc w:val="left"/>
      <w:pPr>
        <w:ind w:left="5760" w:hanging="360"/>
      </w:pPr>
      <w:rPr>
        <w:rFonts w:ascii="Courier New" w:eastAsia="Courier New" w:hAnsi="Courier New" w:cs="Courier New"/>
      </w:rPr>
    </w:lvl>
    <w:lvl w:ilvl="8">
      <w:start w:val="1"/>
      <w:numFmt w:val="bullet"/>
      <w:pStyle w:val="Titre9"/>
      <w:lvlText w:val="▪"/>
      <w:lvlJc w:val="left"/>
      <w:pPr>
        <w:ind w:left="6480" w:hanging="360"/>
      </w:pPr>
      <w:rPr>
        <w:rFonts w:ascii="Noto Sans Symbols" w:eastAsia="Noto Sans Symbols" w:hAnsi="Noto Sans Symbols" w:cs="Noto Sans Symbols"/>
      </w:rPr>
    </w:lvl>
  </w:abstractNum>
  <w:abstractNum w:abstractNumId="6" w15:restartNumberingAfterBreak="0">
    <w:nsid w:val="5B5B769D"/>
    <w:multiLevelType w:val="multilevel"/>
    <w:tmpl w:val="89E48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B1500F"/>
    <w:multiLevelType w:val="multilevel"/>
    <w:tmpl w:val="49F0E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32C6191"/>
    <w:multiLevelType w:val="multilevel"/>
    <w:tmpl w:val="8E70C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EE1CF6"/>
    <w:multiLevelType w:val="multilevel"/>
    <w:tmpl w:val="743CB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A474DC"/>
    <w:multiLevelType w:val="multilevel"/>
    <w:tmpl w:val="EFFEA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AC35F0"/>
    <w:multiLevelType w:val="multilevel"/>
    <w:tmpl w:val="F0D0D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38840795">
    <w:abstractNumId w:val="5"/>
  </w:num>
  <w:num w:numId="2" w16cid:durableId="1832797607">
    <w:abstractNumId w:val="10"/>
  </w:num>
  <w:num w:numId="3" w16cid:durableId="921134978">
    <w:abstractNumId w:val="8"/>
  </w:num>
  <w:num w:numId="4" w16cid:durableId="1755853724">
    <w:abstractNumId w:val="11"/>
  </w:num>
  <w:num w:numId="5" w16cid:durableId="760032341">
    <w:abstractNumId w:val="7"/>
  </w:num>
  <w:num w:numId="6" w16cid:durableId="1069620057">
    <w:abstractNumId w:val="3"/>
  </w:num>
  <w:num w:numId="7" w16cid:durableId="773938266">
    <w:abstractNumId w:val="1"/>
  </w:num>
  <w:num w:numId="8" w16cid:durableId="853958505">
    <w:abstractNumId w:val="0"/>
  </w:num>
  <w:num w:numId="9" w16cid:durableId="1209613171">
    <w:abstractNumId w:val="2"/>
  </w:num>
  <w:num w:numId="10" w16cid:durableId="357314289">
    <w:abstractNumId w:val="6"/>
  </w:num>
  <w:num w:numId="11" w16cid:durableId="1191719970">
    <w:abstractNumId w:val="4"/>
  </w:num>
  <w:num w:numId="12" w16cid:durableId="5200458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25D"/>
    <w:rsid w:val="00155AFB"/>
    <w:rsid w:val="00583463"/>
    <w:rsid w:val="008935A4"/>
    <w:rsid w:val="00C5125D"/>
    <w:rsid w:val="00E929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7DE8389"/>
  <w15:docId w15:val="{3F8264C6-BACA-8646-B1AF-AC584C05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1B"/>
  </w:style>
  <w:style w:type="paragraph" w:styleId="Titre1">
    <w:name w:val="heading 1"/>
    <w:basedOn w:val="Normal"/>
    <w:next w:val="Normal"/>
    <w:link w:val="Titre1Car"/>
    <w:uiPriority w:val="9"/>
    <w:qFormat/>
    <w:rsid w:val="00D4028C"/>
    <w:pPr>
      <w:keepNext/>
      <w:keepLines/>
      <w:numPr>
        <w:numId w:val="1"/>
      </w:numPr>
      <w:tabs>
        <w:tab w:val="left" w:pos="851"/>
      </w:tabs>
      <w:suppressAutoHyphens/>
      <w:spacing w:before="480" w:after="360"/>
      <w:jc w:val="both"/>
      <w:outlineLvl w:val="0"/>
    </w:pPr>
    <w:rPr>
      <w:rFonts w:ascii="Calibri" w:eastAsia="Times New Roman" w:hAnsi="Calibri"/>
      <w:b/>
      <w:caps/>
      <w:color w:val="004080"/>
      <w:u w:val="words"/>
    </w:rPr>
  </w:style>
  <w:style w:type="paragraph" w:styleId="Titre2">
    <w:name w:val="heading 2"/>
    <w:basedOn w:val="Normal"/>
    <w:next w:val="Normal"/>
    <w:link w:val="Titre2Car"/>
    <w:uiPriority w:val="9"/>
    <w:semiHidden/>
    <w:unhideWhenUsed/>
    <w:qFormat/>
    <w:rsid w:val="00D4028C"/>
    <w:pPr>
      <w:keepNext/>
      <w:keepLines/>
      <w:numPr>
        <w:ilvl w:val="1"/>
        <w:numId w:val="1"/>
      </w:numPr>
      <w:suppressAutoHyphens/>
      <w:spacing w:before="360" w:after="240"/>
      <w:jc w:val="both"/>
      <w:outlineLvl w:val="1"/>
    </w:pPr>
    <w:rPr>
      <w:rFonts w:ascii="Calibri" w:eastAsia="Times New Roman" w:hAnsi="Calibri"/>
      <w:b/>
      <w:caps/>
      <w:color w:val="004080"/>
    </w:rPr>
  </w:style>
  <w:style w:type="paragraph" w:styleId="Titre3">
    <w:name w:val="heading 3"/>
    <w:basedOn w:val="Normal"/>
    <w:next w:val="Normal"/>
    <w:link w:val="Titre3Car"/>
    <w:uiPriority w:val="9"/>
    <w:semiHidden/>
    <w:unhideWhenUsed/>
    <w:qFormat/>
    <w:rsid w:val="00D4028C"/>
    <w:pPr>
      <w:keepNext/>
      <w:keepLines/>
      <w:numPr>
        <w:ilvl w:val="2"/>
        <w:numId w:val="1"/>
      </w:numPr>
      <w:tabs>
        <w:tab w:val="left" w:pos="851"/>
      </w:tabs>
      <w:suppressAutoHyphens/>
      <w:spacing w:before="360" w:after="240"/>
      <w:jc w:val="both"/>
      <w:outlineLvl w:val="2"/>
    </w:pPr>
    <w:rPr>
      <w:rFonts w:ascii="Calibri" w:eastAsia="Times New Roman" w:hAnsi="Calibri"/>
      <w:b/>
      <w:color w:val="004080"/>
      <w:sz w:val="20"/>
    </w:rPr>
  </w:style>
  <w:style w:type="paragraph" w:styleId="Titre4">
    <w:name w:val="heading 4"/>
    <w:basedOn w:val="Normal"/>
    <w:next w:val="Normal"/>
    <w:link w:val="Titre4Car"/>
    <w:uiPriority w:val="9"/>
    <w:semiHidden/>
    <w:unhideWhenUsed/>
    <w:qFormat/>
    <w:rsid w:val="00D4028C"/>
    <w:pPr>
      <w:keepNext/>
      <w:keepLines/>
      <w:numPr>
        <w:ilvl w:val="3"/>
        <w:numId w:val="1"/>
      </w:numPr>
      <w:tabs>
        <w:tab w:val="left" w:pos="851"/>
      </w:tabs>
      <w:suppressAutoHyphens/>
      <w:spacing w:before="240" w:after="240"/>
      <w:jc w:val="both"/>
      <w:outlineLvl w:val="3"/>
    </w:pPr>
    <w:rPr>
      <w:rFonts w:ascii="Calibri" w:eastAsia="Times New Roman" w:hAnsi="Calibri"/>
      <w:b/>
      <w:i/>
      <w:color w:val="004080"/>
      <w:sz w:val="20"/>
    </w:rPr>
  </w:style>
  <w:style w:type="paragraph" w:styleId="Titre5">
    <w:name w:val="heading 5"/>
    <w:basedOn w:val="Normal"/>
    <w:next w:val="Normal"/>
    <w:link w:val="Titre5Car"/>
    <w:uiPriority w:val="9"/>
    <w:semiHidden/>
    <w:unhideWhenUsed/>
    <w:qFormat/>
    <w:rsid w:val="00D4028C"/>
    <w:pPr>
      <w:numPr>
        <w:ilvl w:val="4"/>
        <w:numId w:val="1"/>
      </w:numPr>
      <w:suppressAutoHyphens/>
      <w:jc w:val="both"/>
      <w:outlineLvl w:val="4"/>
    </w:pPr>
    <w:rPr>
      <w:rFonts w:ascii="Calibri" w:eastAsia="Times New Roman" w:hAnsi="Calibri"/>
      <w:color w:val="004080"/>
      <w:sz w:val="16"/>
      <w:szCs w:val="16"/>
    </w:rPr>
  </w:style>
  <w:style w:type="paragraph" w:styleId="Titre6">
    <w:name w:val="heading 6"/>
    <w:basedOn w:val="Normal"/>
    <w:next w:val="Normal"/>
    <w:link w:val="Titre6Car"/>
    <w:uiPriority w:val="9"/>
    <w:semiHidden/>
    <w:unhideWhenUsed/>
    <w:qFormat/>
    <w:rsid w:val="00D4028C"/>
    <w:pPr>
      <w:numPr>
        <w:ilvl w:val="5"/>
        <w:numId w:val="1"/>
      </w:numPr>
      <w:suppressAutoHyphens/>
      <w:spacing w:before="240" w:after="60"/>
      <w:jc w:val="both"/>
      <w:outlineLvl w:val="5"/>
    </w:pPr>
    <w:rPr>
      <w:rFonts w:ascii="Calibri" w:eastAsia="Times New Roman" w:hAnsi="Calibri"/>
      <w:i/>
      <w:color w:val="004080"/>
      <w:sz w:val="22"/>
    </w:rPr>
  </w:style>
  <w:style w:type="paragraph" w:styleId="Titre7">
    <w:name w:val="heading 7"/>
    <w:basedOn w:val="Normal"/>
    <w:next w:val="Normal"/>
    <w:link w:val="Titre7Car"/>
    <w:uiPriority w:val="99"/>
    <w:qFormat/>
    <w:rsid w:val="00D4028C"/>
    <w:pPr>
      <w:numPr>
        <w:ilvl w:val="6"/>
        <w:numId w:val="1"/>
      </w:numPr>
      <w:suppressAutoHyphens/>
      <w:spacing w:before="240" w:after="60"/>
      <w:jc w:val="both"/>
      <w:outlineLvl w:val="6"/>
    </w:pPr>
    <w:rPr>
      <w:rFonts w:ascii="Calibri" w:eastAsia="Times New Roman" w:hAnsi="Calibri"/>
      <w:color w:val="004080"/>
      <w:sz w:val="20"/>
    </w:rPr>
  </w:style>
  <w:style w:type="paragraph" w:styleId="Titre8">
    <w:name w:val="heading 8"/>
    <w:basedOn w:val="Normal"/>
    <w:next w:val="Normal"/>
    <w:link w:val="Titre8Car"/>
    <w:uiPriority w:val="99"/>
    <w:qFormat/>
    <w:rsid w:val="00D4028C"/>
    <w:pPr>
      <w:numPr>
        <w:ilvl w:val="7"/>
        <w:numId w:val="1"/>
      </w:numPr>
      <w:suppressAutoHyphens/>
      <w:spacing w:before="240" w:after="60"/>
      <w:jc w:val="both"/>
      <w:outlineLvl w:val="7"/>
    </w:pPr>
    <w:rPr>
      <w:rFonts w:ascii="Calibri" w:eastAsia="Times New Roman" w:hAnsi="Calibri"/>
      <w:i/>
      <w:color w:val="004080"/>
      <w:sz w:val="20"/>
    </w:rPr>
  </w:style>
  <w:style w:type="paragraph" w:styleId="Titre9">
    <w:name w:val="heading 9"/>
    <w:basedOn w:val="Normal"/>
    <w:next w:val="Normal"/>
    <w:link w:val="Titre9Car"/>
    <w:uiPriority w:val="99"/>
    <w:qFormat/>
    <w:rsid w:val="00D4028C"/>
    <w:pPr>
      <w:numPr>
        <w:ilvl w:val="8"/>
        <w:numId w:val="1"/>
      </w:numPr>
      <w:suppressAutoHyphens/>
      <w:spacing w:before="240" w:after="60"/>
      <w:jc w:val="both"/>
      <w:outlineLvl w:val="8"/>
    </w:pPr>
    <w:rPr>
      <w:rFonts w:ascii="Calibri" w:eastAsia="Times New Roman" w:hAnsi="Calibri"/>
      <w:i/>
      <w:color w:val="00408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Chapitre"/>
    <w:basedOn w:val="Normal"/>
    <w:next w:val="Normal"/>
    <w:link w:val="TitreCar"/>
    <w:uiPriority w:val="10"/>
    <w:qFormat/>
    <w:rsid w:val="00D4028C"/>
    <w:pPr>
      <w:keepNext/>
      <w:keepLines/>
      <w:suppressAutoHyphens/>
      <w:spacing w:after="360"/>
      <w:jc w:val="center"/>
    </w:pPr>
    <w:rPr>
      <w:rFonts w:ascii="Calibri" w:eastAsia="Times New Roman" w:hAnsi="Calibri"/>
      <w:b/>
      <w:noProof/>
      <w:color w:val="004080"/>
      <w:sz w:val="28"/>
      <w:szCs w:val="28"/>
      <w:u w:val="single"/>
    </w:rPr>
  </w:style>
  <w:style w:type="paragraph" w:styleId="Pieddepage">
    <w:name w:val="footer"/>
    <w:basedOn w:val="Normal"/>
    <w:link w:val="PieddepageCar"/>
    <w:uiPriority w:val="99"/>
    <w:rsid w:val="00574E1B"/>
    <w:pPr>
      <w:tabs>
        <w:tab w:val="center" w:pos="4536"/>
        <w:tab w:val="right" w:pos="9072"/>
      </w:tabs>
    </w:pPr>
  </w:style>
  <w:style w:type="paragraph" w:styleId="Corpsdetexte3">
    <w:name w:val="Body Text 3"/>
    <w:basedOn w:val="Normal"/>
    <w:rsid w:val="00574E1B"/>
    <w:pPr>
      <w:widowControl w:val="0"/>
      <w:autoSpaceDE w:val="0"/>
      <w:autoSpaceDN w:val="0"/>
      <w:adjustRightInd w:val="0"/>
      <w:jc w:val="both"/>
    </w:pPr>
    <w:rPr>
      <w:rFonts w:ascii="Book Antiqua" w:eastAsia="Times New Roman" w:hAnsi="Book Antiqua"/>
      <w:b/>
    </w:rPr>
  </w:style>
  <w:style w:type="character" w:styleId="Numrodepage">
    <w:name w:val="page number"/>
    <w:basedOn w:val="Policepardfaut"/>
    <w:rsid w:val="00574E1B"/>
  </w:style>
  <w:style w:type="paragraph" w:styleId="En-tte">
    <w:name w:val="header"/>
    <w:basedOn w:val="Normal"/>
    <w:link w:val="En-tteCar"/>
    <w:uiPriority w:val="99"/>
    <w:rsid w:val="008620D6"/>
    <w:pPr>
      <w:tabs>
        <w:tab w:val="center" w:pos="4536"/>
        <w:tab w:val="right" w:pos="9072"/>
      </w:tabs>
    </w:pPr>
  </w:style>
  <w:style w:type="character" w:customStyle="1" w:styleId="En-tteCar">
    <w:name w:val="En-tête Car"/>
    <w:link w:val="En-tte"/>
    <w:uiPriority w:val="99"/>
    <w:rsid w:val="008620D6"/>
    <w:rPr>
      <w:rFonts w:ascii="Times" w:eastAsia="Times" w:hAnsi="Times"/>
      <w:sz w:val="24"/>
    </w:rPr>
  </w:style>
  <w:style w:type="character" w:styleId="Lienhypertexte">
    <w:name w:val="Hyperlink"/>
    <w:rsid w:val="008620D6"/>
    <w:rPr>
      <w:color w:val="0000FF"/>
      <w:u w:val="single"/>
    </w:rPr>
  </w:style>
  <w:style w:type="paragraph" w:styleId="Textedebulles">
    <w:name w:val="Balloon Text"/>
    <w:basedOn w:val="Normal"/>
    <w:link w:val="TextedebullesCar"/>
    <w:rsid w:val="00F55976"/>
    <w:rPr>
      <w:rFonts w:ascii="Tahoma" w:hAnsi="Tahoma"/>
      <w:sz w:val="16"/>
      <w:szCs w:val="16"/>
    </w:rPr>
  </w:style>
  <w:style w:type="character" w:customStyle="1" w:styleId="TextedebullesCar">
    <w:name w:val="Texte de bulles Car"/>
    <w:link w:val="Textedebulles"/>
    <w:rsid w:val="00F55976"/>
    <w:rPr>
      <w:rFonts w:ascii="Tahoma" w:eastAsia="Times" w:hAnsi="Tahoma" w:cs="Tahoma"/>
      <w:sz w:val="16"/>
      <w:szCs w:val="16"/>
    </w:rPr>
  </w:style>
  <w:style w:type="paragraph" w:styleId="Paragraphedeliste">
    <w:name w:val="List Paragraph"/>
    <w:basedOn w:val="Normal"/>
    <w:uiPriority w:val="34"/>
    <w:qFormat/>
    <w:rsid w:val="00222280"/>
    <w:pPr>
      <w:ind w:left="720"/>
      <w:contextualSpacing/>
    </w:pPr>
  </w:style>
  <w:style w:type="paragraph" w:styleId="NormalWeb">
    <w:name w:val="Normal (Web)"/>
    <w:basedOn w:val="Normal"/>
    <w:uiPriority w:val="99"/>
    <w:semiHidden/>
    <w:unhideWhenUsed/>
    <w:rsid w:val="006136FB"/>
    <w:pPr>
      <w:spacing w:before="100" w:beforeAutospacing="1" w:after="100" w:afterAutospacing="1"/>
    </w:pPr>
    <w:rPr>
      <w:rFonts w:ascii="Times New Roman" w:eastAsiaTheme="minorHAnsi" w:hAnsi="Times New Roman"/>
    </w:rPr>
  </w:style>
  <w:style w:type="character" w:customStyle="1" w:styleId="Titre1Car">
    <w:name w:val="Titre 1 Car"/>
    <w:basedOn w:val="Policepardfaut"/>
    <w:link w:val="Titre1"/>
    <w:uiPriority w:val="99"/>
    <w:rsid w:val="00D4028C"/>
    <w:rPr>
      <w:rFonts w:ascii="Calibri" w:hAnsi="Calibri"/>
      <w:b/>
      <w:caps/>
      <w:color w:val="004080"/>
      <w:sz w:val="24"/>
      <w:u w:val="words"/>
    </w:rPr>
  </w:style>
  <w:style w:type="character" w:customStyle="1" w:styleId="Titre2Car">
    <w:name w:val="Titre 2 Car"/>
    <w:basedOn w:val="Policepardfaut"/>
    <w:link w:val="Titre2"/>
    <w:uiPriority w:val="99"/>
    <w:rsid w:val="00D4028C"/>
    <w:rPr>
      <w:rFonts w:ascii="Calibri" w:hAnsi="Calibri"/>
      <w:b/>
      <w:caps/>
      <w:color w:val="004080"/>
      <w:sz w:val="24"/>
    </w:rPr>
  </w:style>
  <w:style w:type="character" w:customStyle="1" w:styleId="Titre3Car">
    <w:name w:val="Titre 3 Car"/>
    <w:basedOn w:val="Policepardfaut"/>
    <w:link w:val="Titre3"/>
    <w:uiPriority w:val="99"/>
    <w:rsid w:val="00D4028C"/>
    <w:rPr>
      <w:rFonts w:ascii="Calibri" w:hAnsi="Calibri"/>
      <w:b/>
      <w:color w:val="004080"/>
    </w:rPr>
  </w:style>
  <w:style w:type="character" w:customStyle="1" w:styleId="Titre4Car">
    <w:name w:val="Titre 4 Car"/>
    <w:basedOn w:val="Policepardfaut"/>
    <w:link w:val="Titre4"/>
    <w:uiPriority w:val="99"/>
    <w:rsid w:val="00D4028C"/>
    <w:rPr>
      <w:rFonts w:ascii="Calibri" w:hAnsi="Calibri"/>
      <w:b/>
      <w:i/>
      <w:color w:val="004080"/>
    </w:rPr>
  </w:style>
  <w:style w:type="character" w:customStyle="1" w:styleId="Titre5Car">
    <w:name w:val="Titre 5 Car"/>
    <w:basedOn w:val="Policepardfaut"/>
    <w:link w:val="Titre5"/>
    <w:uiPriority w:val="99"/>
    <w:rsid w:val="00D4028C"/>
    <w:rPr>
      <w:rFonts w:ascii="Calibri" w:hAnsi="Calibri"/>
      <w:color w:val="004080"/>
      <w:sz w:val="16"/>
      <w:szCs w:val="16"/>
    </w:rPr>
  </w:style>
  <w:style w:type="character" w:customStyle="1" w:styleId="Titre6Car">
    <w:name w:val="Titre 6 Car"/>
    <w:basedOn w:val="Policepardfaut"/>
    <w:link w:val="Titre6"/>
    <w:uiPriority w:val="99"/>
    <w:rsid w:val="00D4028C"/>
    <w:rPr>
      <w:rFonts w:ascii="Calibri" w:hAnsi="Calibri"/>
      <w:i/>
      <w:color w:val="004080"/>
      <w:sz w:val="22"/>
    </w:rPr>
  </w:style>
  <w:style w:type="character" w:customStyle="1" w:styleId="Titre7Car">
    <w:name w:val="Titre 7 Car"/>
    <w:basedOn w:val="Policepardfaut"/>
    <w:link w:val="Titre7"/>
    <w:uiPriority w:val="99"/>
    <w:rsid w:val="00D4028C"/>
    <w:rPr>
      <w:rFonts w:ascii="Calibri" w:hAnsi="Calibri"/>
      <w:color w:val="004080"/>
    </w:rPr>
  </w:style>
  <w:style w:type="character" w:customStyle="1" w:styleId="Titre8Car">
    <w:name w:val="Titre 8 Car"/>
    <w:basedOn w:val="Policepardfaut"/>
    <w:link w:val="Titre8"/>
    <w:uiPriority w:val="99"/>
    <w:rsid w:val="00D4028C"/>
    <w:rPr>
      <w:rFonts w:ascii="Calibri" w:hAnsi="Calibri"/>
      <w:i/>
      <w:color w:val="004080"/>
    </w:rPr>
  </w:style>
  <w:style w:type="character" w:customStyle="1" w:styleId="Titre9Car">
    <w:name w:val="Titre 9 Car"/>
    <w:basedOn w:val="Policepardfaut"/>
    <w:link w:val="Titre9"/>
    <w:uiPriority w:val="99"/>
    <w:rsid w:val="00D4028C"/>
    <w:rPr>
      <w:rFonts w:ascii="Calibri" w:hAnsi="Calibri"/>
      <w:i/>
      <w:color w:val="004080"/>
      <w:sz w:val="18"/>
    </w:rPr>
  </w:style>
  <w:style w:type="character" w:customStyle="1" w:styleId="TitreCar">
    <w:name w:val="Titre Car"/>
    <w:aliases w:val="Chapitre Car"/>
    <w:basedOn w:val="Policepardfaut"/>
    <w:link w:val="Titre"/>
    <w:uiPriority w:val="99"/>
    <w:rsid w:val="00D4028C"/>
    <w:rPr>
      <w:rFonts w:ascii="Calibri" w:hAnsi="Calibri"/>
      <w:b/>
      <w:noProof/>
      <w:color w:val="004080"/>
      <w:sz w:val="28"/>
      <w:szCs w:val="28"/>
      <w:u w:val="single"/>
    </w:rPr>
  </w:style>
  <w:style w:type="table" w:styleId="Grilledutableau">
    <w:name w:val="Table Grid"/>
    <w:basedOn w:val="TableauNormal"/>
    <w:uiPriority w:val="59"/>
    <w:rsid w:val="00D4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0102"/>
    <w:pPr>
      <w:autoSpaceDE w:val="0"/>
      <w:autoSpaceDN w:val="0"/>
      <w:adjustRightInd w:val="0"/>
    </w:pPr>
    <w:rPr>
      <w:rFonts w:eastAsia="SimSun"/>
      <w:color w:val="000000"/>
      <w:lang w:eastAsia="zh-CN"/>
    </w:rPr>
  </w:style>
  <w:style w:type="character" w:customStyle="1" w:styleId="normaltextrun">
    <w:name w:val="normaltextrun"/>
    <w:basedOn w:val="Policepardfaut"/>
    <w:rsid w:val="003A0102"/>
  </w:style>
  <w:style w:type="paragraph" w:styleId="Corpsdetexte">
    <w:name w:val="Body Text"/>
    <w:basedOn w:val="Normal"/>
    <w:link w:val="CorpsdetexteCar"/>
    <w:semiHidden/>
    <w:unhideWhenUsed/>
    <w:rsid w:val="00D9750D"/>
    <w:pPr>
      <w:spacing w:after="120"/>
    </w:pPr>
  </w:style>
  <w:style w:type="character" w:customStyle="1" w:styleId="CorpsdetexteCar">
    <w:name w:val="Corps de texte Car"/>
    <w:basedOn w:val="Policepardfaut"/>
    <w:link w:val="Corpsdetexte"/>
    <w:semiHidden/>
    <w:rsid w:val="00D9750D"/>
    <w:rPr>
      <w:rFonts w:ascii="Times" w:eastAsia="Times" w:hAnsi="Times"/>
      <w:sz w:val="24"/>
    </w:rPr>
  </w:style>
  <w:style w:type="character" w:styleId="Lienhypertextesuivivisit">
    <w:name w:val="FollowedHyperlink"/>
    <w:basedOn w:val="Policepardfaut"/>
    <w:semiHidden/>
    <w:unhideWhenUsed/>
    <w:rsid w:val="005E34C7"/>
    <w:rPr>
      <w:color w:val="800080" w:themeColor="followedHyperlink"/>
      <w:u w:val="single"/>
    </w:rPr>
  </w:style>
  <w:style w:type="character" w:customStyle="1" w:styleId="PieddepageCar">
    <w:name w:val="Pied de page Car"/>
    <w:basedOn w:val="Policepardfaut"/>
    <w:link w:val="Pieddepage"/>
    <w:uiPriority w:val="99"/>
    <w:rsid w:val="009E40B0"/>
    <w:rPr>
      <w:rFonts w:ascii="Times" w:eastAsia="Times" w:hAnsi="Times"/>
      <w:sz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urent.marcoux@orang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fessm.lafont-assurances.com/courtier-assurances/offre-licencies.aspx?offre=5c46b0a3-970d-4939-bfe4-3d37d04f5faa" TargetMode="External"/><Relationship Id="rId4" Type="http://schemas.openxmlformats.org/officeDocument/2006/relationships/settings" Target="settings.xml"/><Relationship Id="rId9" Type="http://schemas.openxmlformats.org/officeDocument/2006/relationships/hyperlink" Target="https://www.helloasso.com/associations/comite-regional-grand-est-ffessm/evenements/stages-et-examens-ctr-est-fffessm-niolon-septemb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EFjAt84SIDIHYuszyvYyelsYIg==">AMUW2mUEvS8wGpg37vxRhZ8NszCUzZFWzDykYSCrT5lNh20Clk4qOFaqIawGV8yu8gkrx9FEn7F/ci58eD7Qw7B+OJyjRC8hWEdMRAeA84gtO7csNeKzES55muSsjaLj4dQN2M7AovSW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1474</Words>
  <Characters>8108</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Laurent MARCOUX</cp:lastModifiedBy>
  <cp:revision>3</cp:revision>
  <dcterms:created xsi:type="dcterms:W3CDTF">2023-11-13T13:55:00Z</dcterms:created>
  <dcterms:modified xsi:type="dcterms:W3CDTF">2024-04-16T07:28:00Z</dcterms:modified>
</cp:coreProperties>
</file>